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93777E" w:rsidRPr="00613573" w:rsidTr="00613573">
        <w:trPr>
          <w:trHeight w:val="990"/>
        </w:trPr>
        <w:tc>
          <w:tcPr>
            <w:tcW w:w="817" w:type="dxa"/>
          </w:tcPr>
          <w:p w:rsidR="0093777E" w:rsidRPr="00613573" w:rsidRDefault="0093777E" w:rsidP="0093777E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F66CD" wp14:editId="0C1785D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BB7" w:rsidRPr="00613573" w:rsidRDefault="00612BB7" w:rsidP="0093777E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612BB7" w:rsidRPr="00613573" w:rsidRDefault="00612BB7" w:rsidP="0093777E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612BB7" w:rsidRPr="00613573" w:rsidRDefault="00612BB7" w:rsidP="0093777E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D10381" w:rsidRDefault="002F7231" w:rsidP="0093777E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หน้ากระดาษ</w:t>
                                  </w:r>
                                  <w:r w:rsidR="00321ADB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2F7231" w:rsidRPr="00613573" w:rsidRDefault="00D10381" w:rsidP="0093777E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7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โครงการหรือกิจกรรมที่แสดงถึงความเป็นเลิศด้านความโปร่งใสและ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ส่งเสริมการมีส่วนร่วมของประชาชน” ให้เขียนข้อมูลรายละเอียดแต่ละโครงการในกระดาษขนาด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="002F7231"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2F7231" w:rsidRPr="00613573" w:rsidRDefault="002F7231" w:rsidP="00174C7C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 w:rsidR="00781310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781310"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="00B945DD"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</w:t>
                                  </w:r>
                                  <w:r w:rsidR="00781310"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="00B945DD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proofErr w:type="spellEnd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" fillcolor="#f2f2f2 [3052]" strokecolor="black [3213]" strokeweight="3pt">
                      <v:stroke endcap="round"/>
                      <v:textbox>
                        <w:txbxContent>
                          <w:p w:rsidR="00612BB7" w:rsidRPr="00613573" w:rsidRDefault="00612BB7" w:rsidP="0093777E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612BB7" w:rsidRPr="00613573" w:rsidRDefault="00612BB7" w:rsidP="0093777E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612BB7" w:rsidRPr="00613573" w:rsidRDefault="00612BB7" w:rsidP="0093777E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D10381" w:rsidRDefault="002F7231" w:rsidP="0093777E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หน้ากระดาษ</w:t>
                            </w:r>
                            <w:r w:rsidR="00321ADB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2F7231" w:rsidRPr="00613573" w:rsidRDefault="00D10381" w:rsidP="0093777E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7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โครงการหรือกิจกรรมที่แสดงถึงความเป็นเลิศด้านความโปร่งใสและ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ส่งเสริมการมีส่วนร่วมของประชาชน” ให้เขียนข้อมูลรายละเอียดแต่ละโครงการในกระดาษขนาด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="002F7231"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2F7231" w:rsidRPr="00613573" w:rsidRDefault="002F7231" w:rsidP="00174C7C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781310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81310"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="00B945DD"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</w:t>
                            </w:r>
                            <w:r w:rsidR="00781310"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B945DD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proofErr w:type="spellEnd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4384" behindDoc="0" locked="0" layoutInCell="1" allowOverlap="1" wp14:anchorId="1CE70AD8" wp14:editId="6697C480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5" name="รูปภาพ 5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93777E" w:rsidRPr="00613573" w:rsidRDefault="0093777E" w:rsidP="00004736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="00050EE4"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="00004736"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“ด้าน</w:t>
            </w:r>
            <w:r w:rsidR="00201E9B"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ความ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โปร่งใสและส่งเสริมการมีส่วนร่วมของประชาชน”</w:t>
            </w:r>
            <w:r w:rsidR="00004736"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ประเภท องค์การบริหารส่วน</w:t>
            </w:r>
            <w:r w:rsidR="00D8120E"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จังหวัด</w:t>
            </w: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326F61" w:rsidRPr="00613573" w:rsidRDefault="00326F61" w:rsidP="0093777E">
            <w:pPr>
              <w:rPr>
                <w:rFonts w:ascii="TH Sarabun New" w:hAnsi="TH Sarabun New" w:cs="TH Sarabun New"/>
              </w:rPr>
            </w:pPr>
          </w:p>
          <w:p w:rsidR="00326F61" w:rsidRPr="00613573" w:rsidRDefault="00326F61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  <w:p w:rsidR="0093777E" w:rsidRPr="00613573" w:rsidRDefault="0093777E" w:rsidP="0093777E">
            <w:pPr>
              <w:rPr>
                <w:rFonts w:ascii="TH Sarabun New" w:hAnsi="TH Sarabun New" w:cs="TH Sarabun New"/>
              </w:rPr>
            </w:pPr>
          </w:p>
        </w:tc>
      </w:tr>
    </w:tbl>
    <w:p w:rsidR="00CE605D" w:rsidRPr="00613573" w:rsidRDefault="00CE605D" w:rsidP="0093777E">
      <w:pPr>
        <w:rPr>
          <w:rFonts w:ascii="TH Sarabun New" w:hAnsi="TH Sarabun New" w:cs="TH Sarabun New"/>
          <w:lang w:eastAsia="th-TH"/>
        </w:rPr>
      </w:pPr>
    </w:p>
    <w:p w:rsidR="00321ADB" w:rsidRPr="00613573" w:rsidRDefault="00321ADB" w:rsidP="0093777E">
      <w:pPr>
        <w:rPr>
          <w:rFonts w:ascii="TH Sarabun New" w:hAnsi="TH Sarabun New" w:cs="TH Sarabun New"/>
          <w:sz w:val="28"/>
          <w:szCs w:val="28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613573" w:rsidTr="000577BF">
        <w:tc>
          <w:tcPr>
            <w:tcW w:w="9639" w:type="dxa"/>
            <w:shd w:val="clear" w:color="auto" w:fill="7F7F7F" w:themeFill="text1" w:themeFillTint="80"/>
          </w:tcPr>
          <w:p w:rsidR="00A91239" w:rsidRPr="00B945DD" w:rsidRDefault="00326F61" w:rsidP="00321ADB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326F61" w:rsidRPr="00613573" w:rsidRDefault="00326F61" w:rsidP="00326F61">
      <w:pPr>
        <w:tabs>
          <w:tab w:val="clear" w:pos="720"/>
          <w:tab w:val="clear" w:pos="1080"/>
          <w:tab w:val="left" w:pos="851"/>
        </w:tabs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CE605D" w:rsidRPr="00613573" w:rsidRDefault="000577BF" w:rsidP="006002E9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การบริหารส่วนจังหวัด</w:t>
      </w:r>
      <w:r w:rsidR="00B945DD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B945DD" w:rsidRPr="00613573">
        <w:rPr>
          <w:rFonts w:ascii="TH Sarabun New" w:eastAsia="Angsana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CE605D" w:rsidRPr="00613573" w:rsidRDefault="00CE605D" w:rsidP="006002E9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</w:p>
    <w:p w:rsidR="00CE605D" w:rsidRPr="00613573" w:rsidRDefault="000577BF" w:rsidP="000577BF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.........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.หมู่ที่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.ถนน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ตำบล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อำเภอ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CE605D" w:rsidRPr="00613573" w:rsidRDefault="00CE605D" w:rsidP="000577BF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0577BF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จังหวัด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รหัสไปรษณีย์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.......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.โทรศัพท์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 โทรสาร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326F61" w:rsidRPr="00613573" w:rsidRDefault="00CE605D" w:rsidP="006002E9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. </w:t>
      </w:r>
      <w:r w:rsidR="00B945DD" w:rsidRPr="00613573">
        <w:rPr>
          <w:rFonts w:ascii="TH Sarabun New" w:eastAsia="Angsana New" w:hAnsi="TH Sarabun New" w:cs="TH Sarabun New"/>
          <w:sz w:val="28"/>
          <w:szCs w:val="28"/>
          <w:cs/>
        </w:rPr>
        <w:t>..............</w:t>
      </w:r>
      <w:r w:rsidR="00B945DD">
        <w:rPr>
          <w:rFonts w:ascii="TH Sarabun New" w:eastAsia="Angsana New" w:hAnsi="TH Sarabun New" w:cs="TH Sarabun New"/>
          <w:sz w:val="28"/>
          <w:szCs w:val="28"/>
          <w:cs/>
        </w:rPr>
        <w:t>...............................</w:t>
      </w:r>
      <w:r w:rsidR="00B945D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คน</w:t>
      </w:r>
    </w:p>
    <w:p w:rsidR="00326F61" w:rsidRPr="00613573" w:rsidRDefault="00CE605D" w:rsidP="006002E9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="00B945D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="00B945DD" w:rsidRPr="00613573">
        <w:rPr>
          <w:rFonts w:ascii="TH Sarabun New" w:eastAsia="Angsana New" w:hAnsi="TH Sarabun New" w:cs="TH Sarabun New"/>
          <w:sz w:val="28"/>
          <w:szCs w:val="28"/>
          <w:cs/>
        </w:rPr>
        <w:t>..............................................</w:t>
      </w:r>
      <w:r w:rsidR="00B945D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ตารางกิโลเมตร </w:t>
      </w:r>
      <w:r w:rsidR="00326F61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มีอาณาเขต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ครอบคลุม</w:t>
      </w:r>
    </w:p>
    <w:p w:rsidR="00DC2A8C" w:rsidRPr="00613573" w:rsidRDefault="00326F61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 </w:t>
      </w:r>
      <w:r w:rsidR="000577BF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="00DC2A8C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.1 </w:t>
      </w:r>
      <w:r w:rsidR="000577BF" w:rsidRPr="00613573">
        <w:rPr>
          <w:rFonts w:ascii="TH Sarabun New" w:eastAsia="Angsana New" w:hAnsi="TH Sarabun New" w:cs="TH Sarabun New"/>
          <w:sz w:val="28"/>
          <w:szCs w:val="28"/>
          <w:cs/>
        </w:rPr>
        <w:tab/>
      </w:r>
      <w:r w:rsidR="00CE605D" w:rsidRPr="00613573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  <w:proofErr w:type="gramStart"/>
      <w:r w:rsidR="00CE605D" w:rsidRPr="00613573">
        <w:rPr>
          <w:rFonts w:ascii="TH Sarabun New" w:eastAsia="Angsana New" w:hAnsi="TH Sarabun New" w:cs="TH Sarabun New"/>
          <w:sz w:val="28"/>
          <w:szCs w:val="28"/>
        </w:rPr>
        <w:t>……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="00CE605D" w:rsidRPr="00613573">
        <w:rPr>
          <w:rFonts w:ascii="TH Sarabun New" w:eastAsia="Angsana New" w:hAnsi="TH Sarabun New" w:cs="TH Sarabun New"/>
          <w:sz w:val="28"/>
          <w:szCs w:val="28"/>
        </w:rPr>
        <w:t>…………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……</w:t>
      </w:r>
      <w:proofErr w:type="gramEnd"/>
      <w:r w:rsidR="00CE605D" w:rsidRPr="00613573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</w:p>
    <w:p w:rsidR="00326F61" w:rsidRPr="00613573" w:rsidRDefault="00326F61" w:rsidP="006002E9">
      <w:pPr>
        <w:pStyle w:val="af4"/>
        <w:numPr>
          <w:ilvl w:val="2"/>
          <w:numId w:val="5"/>
        </w:num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  <w:cs/>
        </w:rPr>
        <w:t>จำนวนตำบล...........................ตำบล</w:t>
      </w:r>
    </w:p>
    <w:p w:rsidR="00DC2A8C" w:rsidRPr="00613573" w:rsidRDefault="00915604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="00DC2A8C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4</w:t>
      </w:r>
      <w:r w:rsidR="000577BF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 w:rsidRPr="00613573">
        <w:rPr>
          <w:rFonts w:ascii="TH Sarabun New" w:eastAsia="Angsana New" w:hAnsi="TH Sarabun New" w:cs="TH Sarabun New"/>
          <w:sz w:val="28"/>
          <w:szCs w:val="28"/>
        </w:rPr>
        <w:t>3</w:t>
      </w:r>
      <w:r w:rsidR="000577BF" w:rsidRPr="00613573">
        <w:rPr>
          <w:rFonts w:ascii="TH Sarabun New" w:eastAsia="Angsana New" w:hAnsi="TH Sarabun New" w:cs="TH Sarabun New"/>
          <w:sz w:val="28"/>
          <w:szCs w:val="28"/>
          <w:cs/>
        </w:rPr>
        <w:tab/>
      </w:r>
      <w:r w:rsidR="00326F61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จำนวนหมู่บ้าน.............................หมู่บ้าน    </w:t>
      </w:r>
    </w:p>
    <w:p w:rsidR="00DC2A8C" w:rsidRPr="00613573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613573">
        <w:rPr>
          <w:rFonts w:ascii="TH Sarabun New" w:eastAsia="Angsana New" w:hAnsi="TH Sarabun New" w:cs="TH Sarabun New"/>
          <w:sz w:val="28"/>
          <w:szCs w:val="28"/>
          <w:cs/>
        </w:rPr>
        <w:t>จำนวนชุมชน..............................ชุมชน</w:t>
      </w:r>
    </w:p>
    <w:p w:rsidR="00326F61" w:rsidRPr="00613573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  <w:cs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613573">
        <w:rPr>
          <w:rFonts w:ascii="TH Sarabun New" w:eastAsia="Angsana New" w:hAnsi="TH Sarabun New" w:cs="TH Sarabun New"/>
          <w:sz w:val="28"/>
          <w:szCs w:val="28"/>
          <w:cs/>
        </w:rPr>
        <w:t>จำนวนครัวเรือน..........................ครัวเรือน</w:t>
      </w:r>
    </w:p>
    <w:p w:rsidR="00915604" w:rsidRPr="00613573" w:rsidRDefault="00DC2A8C" w:rsidP="00A91239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="000577BF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A91239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ab/>
      </w:r>
      <w:r w:rsidR="0091560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รายรับ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915604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(ไม่นับรวมเงินกู้และเงินจ่ายขาดจากเงินสะสม)</w:t>
      </w:r>
      <w:r w:rsidR="00B945DD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B945DD" w:rsidRPr="00613573">
        <w:rPr>
          <w:rFonts w:ascii="TH Sarabun New" w:eastAsia="Angsana New" w:hAnsi="TH Sarabun New" w:cs="TH Sarabun New"/>
          <w:sz w:val="28"/>
          <w:szCs w:val="28"/>
          <w:cs/>
        </w:rPr>
        <w:t>..............................................</w:t>
      </w:r>
      <w:r w:rsidR="00B945DD">
        <w:rPr>
          <w:rFonts w:ascii="TH Sarabun New" w:eastAsia="Angsana New" w:hAnsi="TH Sarabun New" w:cs="TH Sarabun New" w:hint="cs"/>
          <w:sz w:val="28"/>
          <w:szCs w:val="28"/>
          <w:cs/>
        </w:rPr>
        <w:t xml:space="preserve"> </w:t>
      </w:r>
      <w:r w:rsidR="00915604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บาท</w:t>
      </w:r>
    </w:p>
    <w:p w:rsidR="00915604" w:rsidRPr="00613573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รายได้ที่จัดเก็บเอง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..บาท</w:t>
      </w:r>
    </w:p>
    <w:p w:rsidR="00915604" w:rsidRPr="00613573" w:rsidRDefault="00DC2A8C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A91239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A91239" w:rsidRPr="00613573"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 w:rsidR="00A91239"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รายได้ที่รัฐแบ่งให้...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บาท </w:t>
      </w:r>
    </w:p>
    <w:p w:rsidR="00915604" w:rsidRPr="00613573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915604" w:rsidRPr="00613573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915604" w:rsidRPr="00613573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A75F97" w:rsidRPr="00613573" w:rsidRDefault="00A91239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</w:rPr>
        <w:t>1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 w:rsidRPr="00613573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613573">
        <w:rPr>
          <w:rFonts w:ascii="TH Sarabun New" w:eastAsia="Angsana New" w:hAnsi="TH Sarabun New" w:cs="TH Sarabun New"/>
          <w:sz w:val="28"/>
          <w:szCs w:val="28"/>
        </w:rPr>
        <w:t>6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613573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เงินอุดหนุนเฉพาะกิจ...........................................บาท</w:t>
      </w:r>
    </w:p>
    <w:p w:rsidR="00A75F97" w:rsidRPr="00613573" w:rsidRDefault="00A75F97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</w:p>
    <w:p w:rsidR="00FF323B" w:rsidRPr="00613573" w:rsidRDefault="00FF323B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</w:p>
    <w:p w:rsidR="00FF323B" w:rsidRPr="00613573" w:rsidRDefault="00FF323B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</w:p>
    <w:p w:rsidR="00DC2A8C" w:rsidRPr="00613573" w:rsidRDefault="00DC2A8C" w:rsidP="00DC2A8C">
      <w:pPr>
        <w:tabs>
          <w:tab w:val="clear" w:pos="1080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E07B58" w:rsidRPr="00613573" w:rsidRDefault="00E07B58" w:rsidP="00DC2A8C">
      <w:pPr>
        <w:tabs>
          <w:tab w:val="clear" w:pos="1080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E07B58" w:rsidRPr="00613573" w:rsidRDefault="00E07B58" w:rsidP="00DC2A8C">
      <w:pPr>
        <w:tabs>
          <w:tab w:val="clear" w:pos="1080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613573" w:rsidTr="00090371">
        <w:tc>
          <w:tcPr>
            <w:tcW w:w="9639" w:type="dxa"/>
            <w:shd w:val="clear" w:color="auto" w:fill="7F7F7F" w:themeFill="text1" w:themeFillTint="80"/>
          </w:tcPr>
          <w:p w:rsidR="00A75F97" w:rsidRPr="00613573" w:rsidRDefault="000577BF" w:rsidP="00B945DD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การจัดทำแผนพัฒนาท้องถิ่นและแผนอื่นของ</w:t>
            </w:r>
            <w:r w:rsidR="005224B7"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="005224B7"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อบจ</w:t>
            </w:r>
            <w:proofErr w:type="spellEnd"/>
            <w:r w:rsidR="005224B7"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.</w:t>
            </w:r>
          </w:p>
        </w:tc>
      </w:tr>
    </w:tbl>
    <w:p w:rsidR="00CE605D" w:rsidRPr="00613573" w:rsidRDefault="00A75F97" w:rsidP="00B945DD">
      <w:pPr>
        <w:tabs>
          <w:tab w:val="left" w:pos="851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ในการจัดทำหรือปรับแผนพัฒนาท้องถิ่น</w:t>
      </w:r>
      <w:r w:rsidR="004771A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และแผนอื่นๆ </w:t>
      </w:r>
      <w:proofErr w:type="spellStart"/>
      <w:r w:rsidR="004771A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4771A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ตัวแทน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ภาครัฐ</w:t>
      </w:r>
      <w:r w:rsidR="00D554D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, </w:t>
      </w:r>
      <w:proofErr w:type="spellStart"/>
      <w:r w:rsidR="00D554D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อปท</w:t>
      </w:r>
      <w:proofErr w:type="spellEnd"/>
      <w:r w:rsidR="00D554D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C36645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D554D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ในเขตจังหวัด, ภาคเอกชน,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ภาคประชาสังคม และ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ประชาชน</w:t>
      </w:r>
      <w:r w:rsidR="00D554D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โดยทั่วไป 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เข้า</w:t>
      </w:r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ร่วมเป็นคณะกรรมการและ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 หรือไม่</w:t>
      </w:r>
    </w:p>
    <w:p w:rsidR="00A75F97" w:rsidRPr="00613573" w:rsidRDefault="003D4C9B" w:rsidP="00A75F9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="00CE605D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CA26D2" w:rsidRPr="00613573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E605D" w:rsidRPr="00613573" w:rsidRDefault="003D4C9B" w:rsidP="00A75F9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="00CE605D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E605D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="00CE605D" w:rsidRPr="00613573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="00A75F97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E605D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="00A75F97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="00CE605D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="005367BB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ชื่อ</w:t>
      </w:r>
      <w:r w:rsidR="00CE605D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</w:t>
      </w:r>
      <w:r w:rsidR="00A75F97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/กลุ่มบุคคล</w:t>
      </w:r>
      <w:r w:rsidR="00CE605D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ที่เข้ามามีส่วนร่วม</w:t>
      </w:r>
      <w:r w:rsidR="006F7719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 พร้อมแนบเอกสารหลักฐาน เช่น สำเนาคำสั่งแต่งตั้ง สำเนาหนังสือเชิญประชุม สำเนารายงานการประชุม</w:t>
      </w:r>
      <w:r w:rsidR="00CE605D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5F97" w:rsidRPr="00613573" w:rsidTr="00A75F97">
        <w:tc>
          <w:tcPr>
            <w:tcW w:w="9746" w:type="dxa"/>
          </w:tcPr>
          <w:p w:rsidR="00A75F97" w:rsidRPr="00613573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RPr="00613573" w:rsidTr="00A75F97">
        <w:tc>
          <w:tcPr>
            <w:tcW w:w="9746" w:type="dxa"/>
          </w:tcPr>
          <w:p w:rsidR="00A75F97" w:rsidRPr="00613573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RPr="00613573" w:rsidTr="00A75F97">
        <w:tc>
          <w:tcPr>
            <w:tcW w:w="9746" w:type="dxa"/>
          </w:tcPr>
          <w:p w:rsidR="00A75F97" w:rsidRPr="00613573" w:rsidRDefault="00A75F97" w:rsidP="00A75F9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75F97" w:rsidRPr="00613573" w:rsidTr="00A75F97">
        <w:tc>
          <w:tcPr>
            <w:tcW w:w="9746" w:type="dxa"/>
          </w:tcPr>
          <w:p w:rsidR="00050EE4" w:rsidRPr="00613573" w:rsidRDefault="00A75F97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37B" w:rsidRPr="00613573" w:rsidTr="00A75F97">
        <w:tc>
          <w:tcPr>
            <w:tcW w:w="9746" w:type="dxa"/>
          </w:tcPr>
          <w:p w:rsidR="00FB337B" w:rsidRPr="00613573" w:rsidRDefault="00FB337B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E617E" w:rsidRPr="00613573" w:rsidRDefault="00090371" w:rsidP="005367BB">
      <w:pPr>
        <w:tabs>
          <w:tab w:val="left" w:pos="851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นอกเหนือไปจากการประชุมคณะกรรมการและการทำประชาคมตามระเบียบกระทรวงมหาดไทย </w:t>
      </w:r>
      <w:proofErr w:type="spellStart"/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ของท่านมี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วิธีการ</w:t>
      </w:r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อื่น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ให้</w:t>
      </w:r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ภาคส่วนต่างๆ </w:t>
      </w:r>
      <w:r w:rsidR="00CE605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</w:t>
      </w:r>
      <w:r w:rsidR="00FE617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หรือไม่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</w:p>
    <w:p w:rsidR="00FE617E" w:rsidRPr="00613573" w:rsidRDefault="00FE617E" w:rsidP="00FE617E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E605D" w:rsidRPr="00CA26D2" w:rsidRDefault="00FE617E" w:rsidP="00FE617E">
      <w:pPr>
        <w:tabs>
          <w:tab w:val="left" w:pos="284"/>
          <w:tab w:val="left" w:pos="851"/>
        </w:tabs>
        <w:spacing w:line="216" w:lineRule="auto"/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5367BB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="00CB1FB0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="005367BB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แนบหลักฐานเอกสาร</w:t>
      </w:r>
      <w:r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 ได้แก่ </w:t>
      </w:r>
      <w:r w:rsidR="00090371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</w:t>
      </w:r>
      <w:r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โครงการ</w:t>
      </w:r>
      <w:r w:rsidR="00090371"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90371" w:rsidRPr="00613573" w:rsidTr="00090371">
        <w:tc>
          <w:tcPr>
            <w:tcW w:w="9746" w:type="dxa"/>
          </w:tcPr>
          <w:p w:rsidR="00090371" w:rsidRPr="00613573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RPr="00613573" w:rsidTr="00090371">
        <w:tc>
          <w:tcPr>
            <w:tcW w:w="9746" w:type="dxa"/>
          </w:tcPr>
          <w:p w:rsidR="00090371" w:rsidRPr="00613573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RPr="00613573" w:rsidTr="00090371">
        <w:tc>
          <w:tcPr>
            <w:tcW w:w="9746" w:type="dxa"/>
          </w:tcPr>
          <w:p w:rsidR="00090371" w:rsidRPr="00613573" w:rsidRDefault="00090371" w:rsidP="005367B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0371" w:rsidRPr="00613573" w:rsidTr="00090371">
        <w:tc>
          <w:tcPr>
            <w:tcW w:w="9746" w:type="dxa"/>
          </w:tcPr>
          <w:p w:rsidR="00050EE4" w:rsidRPr="00613573" w:rsidRDefault="00090371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37B" w:rsidRPr="00613573" w:rsidTr="00090371">
        <w:tc>
          <w:tcPr>
            <w:tcW w:w="9746" w:type="dxa"/>
          </w:tcPr>
          <w:p w:rsidR="00FB337B" w:rsidRPr="00613573" w:rsidRDefault="00FB337B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771AB" w:rsidRPr="00613573" w:rsidRDefault="00B776D4" w:rsidP="005367B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</w:rPr>
        <w:t>3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ของท่านได้แสดงบทบาทในการประสานแผนระหว่างส่วนราชการและ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อปท</w:t>
      </w:r>
      <w:proofErr w:type="spellEnd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 อื่นในจังหวัด หรือไม่</w:t>
      </w:r>
    </w:p>
    <w:p w:rsidR="004771AB" w:rsidRPr="00613573" w:rsidRDefault="004771AB" w:rsidP="00CA26D2">
      <w:pPr>
        <w:tabs>
          <w:tab w:val="clear" w:pos="720"/>
          <w:tab w:val="left" w:pos="284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</w:t>
      </w:r>
      <w:r w:rsidR="00CA26D2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A26D2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4771AB" w:rsidRPr="00613573" w:rsidRDefault="004771AB" w:rsidP="00CA26D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(โปรดระบุวิธีการประสานแผน พร้อมแนบเอกสารหลักฐาน เช่น สำเนาโครงการฝึกอบรม)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771AB" w:rsidRPr="00613573" w:rsidTr="00870CF1">
        <w:tc>
          <w:tcPr>
            <w:tcW w:w="9746" w:type="dxa"/>
          </w:tcPr>
          <w:p w:rsidR="004771AB" w:rsidRPr="00613573" w:rsidRDefault="004771AB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71AB" w:rsidRPr="00613573" w:rsidTr="00870CF1">
        <w:tc>
          <w:tcPr>
            <w:tcW w:w="9746" w:type="dxa"/>
          </w:tcPr>
          <w:p w:rsidR="004771AB" w:rsidRPr="00613573" w:rsidRDefault="004771AB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71AB" w:rsidRPr="00613573" w:rsidTr="00870CF1">
        <w:tc>
          <w:tcPr>
            <w:tcW w:w="9746" w:type="dxa"/>
          </w:tcPr>
          <w:p w:rsidR="004771AB" w:rsidRPr="00613573" w:rsidRDefault="004771AB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71AB" w:rsidRPr="00613573" w:rsidTr="00870CF1">
        <w:tc>
          <w:tcPr>
            <w:tcW w:w="9746" w:type="dxa"/>
          </w:tcPr>
          <w:p w:rsidR="00050EE4" w:rsidRPr="00613573" w:rsidRDefault="004771AB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37B" w:rsidRPr="00613573" w:rsidTr="00870CF1">
        <w:tc>
          <w:tcPr>
            <w:tcW w:w="9746" w:type="dxa"/>
          </w:tcPr>
          <w:p w:rsidR="00FB337B" w:rsidRPr="00613573" w:rsidRDefault="00FB337B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605D" w:rsidRPr="00613573" w:rsidRDefault="00B776D4" w:rsidP="005367B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</w:rPr>
        <w:t>4</w:t>
      </w:r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4771A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5367B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5367BB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ของท่านเปิดโอกาสให้</w:t>
      </w:r>
      <w:r w:rsidR="005367B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496028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="005367B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ภาครัฐ ภาคเอกชน ภาคประชาสังคม และประชาชน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5367BB" w:rsidRPr="00613573" w:rsidRDefault="005367BB" w:rsidP="005367BB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sz w:val="28"/>
          <w:szCs w:val="28"/>
          <w:cs/>
        </w:rPr>
        <w:tab/>
      </w:r>
      <w:r w:rsidR="00CE605D"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="00CE605D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 w:rsidR="00C026BD"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</w:t>
      </w:r>
      <w:r w:rsidR="00CE605D" w:rsidRPr="00613573">
        <w:rPr>
          <w:rFonts w:ascii="TH Sarabun New" w:eastAsia="Angsana New" w:hAnsi="TH Sarabun New" w:cs="TH Sarabun New"/>
          <w:sz w:val="28"/>
          <w:szCs w:val="28"/>
          <w:cs/>
        </w:rPr>
        <w:t>ไม่มี</w:t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>การเปิดโอกาส</w:t>
      </w:r>
      <w:r w:rsidR="00CE605D"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="00CE605D" w:rsidRPr="00613573">
        <w:rPr>
          <w:rFonts w:ascii="TH Sarabun New" w:hAnsi="TH Sarabun New" w:cs="TH Sarabun New"/>
          <w:sz w:val="28"/>
          <w:szCs w:val="28"/>
        </w:rPr>
        <w:tab/>
      </w:r>
    </w:p>
    <w:p w:rsidR="00CB1FB0" w:rsidRPr="00613573" w:rsidRDefault="005367BB" w:rsidP="00792564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ab/>
      </w:r>
      <w:r w:rsidR="00CE605D"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="00CE605D" w:rsidRPr="0061357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026BD" w:rsidRPr="00613573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โปรดระบุชื่อองค์กร/กลุ่มบุคคล/ชุมชน </w:t>
      </w:r>
      <w:r w:rsidRPr="00CA26D2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CA26D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26D2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CA26D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26D2">
        <w:rPr>
          <w:rFonts w:ascii="TH Sarabun New" w:eastAsia="Angsana New" w:hAnsi="TH Sarabun New" w:cs="TH Sarabun New"/>
          <w:i/>
          <w:iCs/>
          <w:color w:val="FF0000"/>
          <w:sz w:val="28"/>
          <w:szCs w:val="28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050EE4" w:rsidRPr="00613573" w:rsidRDefault="00C026BD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37B" w:rsidRPr="00613573" w:rsidTr="002F5C9E">
        <w:tc>
          <w:tcPr>
            <w:tcW w:w="9037" w:type="dxa"/>
          </w:tcPr>
          <w:p w:rsidR="00FB337B" w:rsidRPr="00613573" w:rsidRDefault="00FB337B" w:rsidP="00FB337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337B" w:rsidRDefault="00FB337B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</w:p>
    <w:p w:rsidR="00FB337B" w:rsidRDefault="00FB337B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โปรดระบุวิธีการ </w:t>
      </w:r>
      <w:r w:rsidRPr="0099668E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99668E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99668E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2564" w:rsidRPr="00613573" w:rsidRDefault="0079256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CB1FB0" w:rsidRPr="00613573" w:rsidTr="002F5C9E">
        <w:tc>
          <w:tcPr>
            <w:tcW w:w="9639" w:type="dxa"/>
            <w:shd w:val="clear" w:color="auto" w:fill="7F7F7F" w:themeFill="text1" w:themeFillTint="80"/>
          </w:tcPr>
          <w:p w:rsidR="00CB1FB0" w:rsidRPr="00FB337B" w:rsidRDefault="00CB1FB0" w:rsidP="00FB337B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3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การจัดบริการสาธารณะ</w:t>
            </w:r>
          </w:p>
        </w:tc>
      </w:tr>
    </w:tbl>
    <w:p w:rsidR="00CB1FB0" w:rsidRPr="00613573" w:rsidRDefault="00CB1FB0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792564" w:rsidRPr="00613573" w:rsidRDefault="00C026BD" w:rsidP="00CB1FB0">
      <w:pPr>
        <w:tabs>
          <w:tab w:val="clear" w:pos="720"/>
          <w:tab w:val="left" w:pos="28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sz w:val="28"/>
          <w:szCs w:val="28"/>
        </w:rPr>
        <w:t>3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792564" w:rsidRPr="0061357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ED57C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ของท่านได้เปิดโอกาสให้องค์กรภาคประชาสังคมในพื้นที่และประชาชนโดยทั่วไปมีส่วนร่วมใน     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u w:val="single"/>
          <w:cs/>
        </w:rPr>
        <w:t>การริเริ่มหรือเสนอ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แผนงาน 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โครงการ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กิจกรรม</w:t>
      </w:r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ของ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792564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หรือไม่</w:t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="003D4C9B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ไม่มีการเปิดโอกาส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tab/>
      </w:r>
    </w:p>
    <w:p w:rsidR="00C026BD" w:rsidRPr="00613573" w:rsidRDefault="003D4C9B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ab/>
      </w:r>
      <w:r w:rsidR="00C026BD"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="00C026BD" w:rsidRPr="00613573">
        <w:rPr>
          <w:rFonts w:ascii="TH Sarabun New" w:hAnsi="TH Sarabun New" w:cs="TH Sarabun New"/>
          <w:sz w:val="28"/>
          <w:szCs w:val="28"/>
          <w:cs/>
        </w:rPr>
        <w:t xml:space="preserve">  มีการเปิดโอกาส</w:t>
      </w: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โปรดระบุชื่อองค์กร/กลุ่มบุคคล/ชุมชน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i/>
          <w:iCs/>
          <w:color w:val="00B050"/>
          <w:sz w:val="28"/>
          <w:szCs w:val="28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613573" w:rsidRDefault="00C026BD" w:rsidP="00FB337B">
      <w:pPr>
        <w:tabs>
          <w:tab w:val="clear" w:pos="720"/>
          <w:tab w:val="clear" w:pos="1080"/>
          <w:tab w:val="left" w:pos="284"/>
          <w:tab w:val="left" w:pos="851"/>
        </w:tabs>
        <w:spacing w:before="120"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โปรดระบุวิธีการ/โครงการส่งเสริมการมีส่วนร่วมภาคประชาชนในการริเริ่มหรือเสนอแผนงาน โครงการ และกิจกรรม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613573" w:rsidRDefault="00C026BD" w:rsidP="00FB337B">
      <w:pPr>
        <w:tabs>
          <w:tab w:val="clear" w:pos="720"/>
          <w:tab w:val="left" w:pos="28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ED57C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ของท่านได้เปิดโอกาสให้องค์กรภาคประชาสังคมในพื้นที่และประชาชนโดยทั่วไปร่วม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u w:val="single"/>
          <w:cs/>
        </w:rPr>
        <w:t>ให้ข้อมูล/แสดงความคิดเห็น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ต่อแผนงาน โครงการ และกิจกรรมของ </w:t>
      </w:r>
      <w:proofErr w:type="spell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อปท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 หรือไม่</w:t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="003D4C9B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ไม่มีการเปิดโอกาส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tab/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 มีการเปิดโอกาส</w:t>
      </w: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โปรดระบุชื่อองค์กร/กลุ่มบุคคล/ชุมชน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i/>
          <w:iCs/>
          <w:color w:val="00B050"/>
          <w:sz w:val="28"/>
          <w:szCs w:val="28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337B" w:rsidRDefault="00FB337B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โปรดระบุวิธีการ/โครงการส่งเสริมการมีส่วนร่วมในการให้ข้อมูล/แสดงความคิดเห็น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สำเนาโครงการ สำเนารายงานการประชุม สำเนารายงานการประเมินโครงการ </w:t>
      </w:r>
      <w:r w:rsidR="00FB337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br/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613573" w:rsidRDefault="00C026BD" w:rsidP="00FB337B">
      <w:pPr>
        <w:tabs>
          <w:tab w:val="left" w:pos="851"/>
          <w:tab w:val="left" w:pos="2552"/>
          <w:tab w:val="left" w:pos="4820"/>
        </w:tabs>
        <w:spacing w:before="120"/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ED57C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ของท่านได้เปิดโอกาสให้องค์กรภาคประชาสังคมในพื้นที่และประชาชนโดยทั่วไปมีส่วนร่วม           ใน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u w:val="single"/>
          <w:cs/>
        </w:rPr>
        <w:t>การตัดสินใจและพิจารณาเห็นชอบ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แผนงาน โครงการ และกิจกรรมของ </w:t>
      </w:r>
      <w:proofErr w:type="spell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อปท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 หรือไม่</w:t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="003D4C9B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ไม่มีการเปิดโอกาส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tab/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 มีการเปิดโอกาส</w:t>
      </w: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โปรดระบุชื่อองค์กร/กลุ่มบุคคล/ชุมชน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i/>
          <w:iCs/>
          <w:color w:val="00B050"/>
          <w:sz w:val="28"/>
          <w:szCs w:val="28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613573" w:rsidRDefault="00C026BD" w:rsidP="00FB337B">
      <w:pPr>
        <w:tabs>
          <w:tab w:val="clear" w:pos="720"/>
          <w:tab w:val="clear" w:pos="1080"/>
          <w:tab w:val="left" w:pos="284"/>
          <w:tab w:val="left" w:pos="851"/>
        </w:tabs>
        <w:spacing w:before="120"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โปรดระบุวิธีการ/โครงการส่งเสริมการมีส่วนร่วมภาคประชาชนในการตัดสินใจและพิจารณาเห็นชอบแผนงาน โครงการ และกิจกรรม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26BD" w:rsidRPr="00613573" w:rsidRDefault="00C026BD" w:rsidP="00FB337B">
      <w:pPr>
        <w:tabs>
          <w:tab w:val="left" w:pos="851"/>
          <w:tab w:val="left" w:pos="2552"/>
          <w:tab w:val="left" w:pos="4820"/>
        </w:tabs>
        <w:spacing w:before="120"/>
        <w:rPr>
          <w:rFonts w:ascii="TH Sarabun New" w:eastAsia="Angsana New" w:hAnsi="TH Sarabun New" w:cs="TH Sarabun New"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4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ED57C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ของท่านได้เปิดโอกาสให้องค์กรภาคประชาสังคมในพื้นที่และประชาชนโดยทั่วไปมีส่วนร่วม           ใน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u w:val="single"/>
          <w:cs/>
        </w:rPr>
        <w:t>การดำเนินงาน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ตามแผนงาน โครงการ และ</w:t>
      </w:r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กิจกรรมของ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 หรือไม่</w:t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 w:rsidR="003D4C9B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sz w:val="28"/>
          <w:szCs w:val="28"/>
          <w:cs/>
        </w:rPr>
        <w:t xml:space="preserve">  ไม่มีการเปิดโอกาส</w:t>
      </w:r>
      <w:r w:rsidRPr="00613573">
        <w:rPr>
          <w:rFonts w:ascii="TH Sarabun New" w:eastAsia="Angsana New" w:hAnsi="TH Sarabun New" w:cs="TH Sarabun New"/>
          <w:sz w:val="28"/>
          <w:szCs w:val="28"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tab/>
      </w:r>
    </w:p>
    <w:p w:rsidR="00C026BD" w:rsidRPr="00613573" w:rsidRDefault="00C026BD" w:rsidP="00C026BD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 มีการเปิดโอกาส</w:t>
      </w: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โปรดระบุชื่อองค์กร/กลุ่มบุคคล/ชุมชน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i/>
          <w:iCs/>
          <w:color w:val="FF0000"/>
          <w:sz w:val="28"/>
          <w:szCs w:val="28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hanging="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1263D" w:rsidRDefault="00E1263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</w:p>
    <w:p w:rsidR="00FB337B" w:rsidRPr="00613573" w:rsidRDefault="00FB337B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</w:p>
    <w:p w:rsidR="00C026BD" w:rsidRPr="00613573" w:rsidRDefault="00C026BD" w:rsidP="00C026BD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หากเปิดโอกาส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 โปรดระบุวิธีการ/โครงการส่งเสริมการมีส่วนร่วมภาคประชาชนในการ</w:t>
      </w:r>
      <w:r w:rsidR="00E85960" w:rsidRPr="00613573">
        <w:rPr>
          <w:rFonts w:ascii="TH Sarabun New" w:hAnsi="TH Sarabun New" w:cs="TH Sarabun New"/>
          <w:sz w:val="28"/>
          <w:szCs w:val="28"/>
          <w:cs/>
        </w:rPr>
        <w:t>ดำเนินงานตาม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แผนงาน โครงการ </w:t>
      </w:r>
      <w:r w:rsidR="00E85960" w:rsidRPr="00613573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613573">
        <w:rPr>
          <w:rFonts w:ascii="TH Sarabun New" w:hAnsi="TH Sarabun New" w:cs="TH Sarabun New"/>
          <w:sz w:val="28"/>
          <w:szCs w:val="28"/>
          <w:cs/>
        </w:rPr>
        <w:t xml:space="preserve">และกิจกรรม </w:t>
      </w:r>
      <w:r w:rsidRPr="00FB337B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FB337B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FB337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สำเนาโครงการ สำเนารายงานการประชุม สำเนารายงานการประเมินโครงการ ภาพข่าว)</w:t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-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26BD" w:rsidRPr="00613573" w:rsidTr="002F5C9E">
        <w:tc>
          <w:tcPr>
            <w:tcW w:w="9037" w:type="dxa"/>
          </w:tcPr>
          <w:p w:rsidR="00C026BD" w:rsidRPr="00613573" w:rsidRDefault="00C026BD" w:rsidP="002F5C9E">
            <w:pPr>
              <w:tabs>
                <w:tab w:val="clear" w:pos="720"/>
                <w:tab w:val="left" w:pos="0"/>
                <w:tab w:val="left" w:pos="284"/>
                <w:tab w:val="left" w:pos="2552"/>
              </w:tabs>
              <w:spacing w:line="216" w:lineRule="auto"/>
              <w:ind w:left="-10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2564" w:rsidRPr="00613573" w:rsidRDefault="00792564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D4C9B" w:rsidRPr="00613573" w:rsidTr="002F5C9E">
        <w:tc>
          <w:tcPr>
            <w:tcW w:w="9639" w:type="dxa"/>
            <w:shd w:val="clear" w:color="auto" w:fill="7F7F7F" w:themeFill="text1" w:themeFillTint="80"/>
          </w:tcPr>
          <w:p w:rsidR="003D4C9B" w:rsidRPr="00FB337B" w:rsidRDefault="003D4C9B" w:rsidP="00FB337B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การบริหารการเงินการคลังท้องถิ่น</w:t>
            </w:r>
          </w:p>
        </w:tc>
      </w:tr>
    </w:tbl>
    <w:p w:rsidR="003D4C9B" w:rsidRPr="00613573" w:rsidRDefault="003D4C9B" w:rsidP="00FB337B">
      <w:pPr>
        <w:tabs>
          <w:tab w:val="left" w:pos="851"/>
          <w:tab w:val="left" w:pos="2552"/>
          <w:tab w:val="left" w:pos="4820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FB337B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="00FA102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ในปีงบประมาณ </w:t>
      </w:r>
      <w:r w:rsidR="00ED57C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="00FA102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ของท่านมี</w:t>
      </w:r>
      <w:r w:rsidR="00D02739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โครงการ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หรือกิจกรรม</w:t>
      </w:r>
      <w:r w:rsidR="00FA102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ที่เสริมสร้างศักยภาพในการตรวจสอบบัญชี </w:t>
      </w:r>
      <w:r w:rsidR="008A1BA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การ</w:t>
      </w:r>
      <w:r w:rsidR="00FA102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เบิกจ่ายงบประมาณ และการจัดซื้อจัดจ้าง หรือไม่</w:t>
      </w:r>
    </w:p>
    <w:p w:rsidR="00FA1026" w:rsidRPr="00613573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FA1026" w:rsidRPr="00613573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FB337B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A1026" w:rsidRPr="00613573" w:rsidTr="002F5C9E">
        <w:tc>
          <w:tcPr>
            <w:tcW w:w="9746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2F5C9E">
        <w:tc>
          <w:tcPr>
            <w:tcW w:w="9746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2F5C9E">
        <w:tc>
          <w:tcPr>
            <w:tcW w:w="9746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2F5C9E">
        <w:tc>
          <w:tcPr>
            <w:tcW w:w="9746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2F5C9E">
        <w:tc>
          <w:tcPr>
            <w:tcW w:w="9746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7A6" w:rsidRPr="00613573" w:rsidTr="002F5C9E">
        <w:tc>
          <w:tcPr>
            <w:tcW w:w="9746" w:type="dxa"/>
          </w:tcPr>
          <w:p w:rsidR="001127A6" w:rsidRPr="00613573" w:rsidRDefault="001127A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1026" w:rsidRPr="00613573" w:rsidRDefault="00FA1026" w:rsidP="00FB337B">
      <w:pPr>
        <w:tabs>
          <w:tab w:val="left" w:pos="851"/>
          <w:tab w:val="left" w:pos="2552"/>
          <w:tab w:val="left" w:pos="4820"/>
        </w:tabs>
        <w:spacing w:before="120"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ในปีงบประมาณ</w:t>
      </w:r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25</w:t>
      </w:r>
      <w:r w:rsidR="00ED57CB"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60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อบจ</w:t>
      </w:r>
      <w:proofErr w:type="spellEnd"/>
      <w:r w:rsidR="00D02739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.</w:t>
      </w:r>
      <w:proofErr w:type="gramEnd"/>
      <w:r w:rsidR="00D02739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ของท่านมีโครงการ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หรือกิจกรรมเกี่ยวกับการป้องกันและปราบปรามการแสวงหาผลประโยชน์</w:t>
      </w:r>
      <w:r w:rsidR="00AD1781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เพื่อพวกพ้อง, 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การทุจริตคอรัปชั่น</w:t>
      </w:r>
      <w:r w:rsidR="00AD1781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, การวิ่งเต้นเพื่อซื้อขายและแลกเปลี่ยนตำแหน่ง, การให้สินบนแก่เจ้าหน้าที่เพื่อความช่วยเหลือพิเศษ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หรือไม่ </w:t>
      </w:r>
    </w:p>
    <w:p w:rsidR="00FA1026" w:rsidRPr="00613573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FA1026" w:rsidRPr="00613573" w:rsidRDefault="00FA1026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FB337B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1026" w:rsidRPr="00613573" w:rsidTr="008A1BA6">
        <w:tc>
          <w:tcPr>
            <w:tcW w:w="9639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8A1BA6">
        <w:tc>
          <w:tcPr>
            <w:tcW w:w="9639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8A1BA6">
        <w:tc>
          <w:tcPr>
            <w:tcW w:w="9639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8A1BA6">
        <w:tc>
          <w:tcPr>
            <w:tcW w:w="9639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1026" w:rsidRPr="00613573" w:rsidTr="008A1BA6">
        <w:tc>
          <w:tcPr>
            <w:tcW w:w="9639" w:type="dxa"/>
          </w:tcPr>
          <w:p w:rsidR="00FA1026" w:rsidRPr="00613573" w:rsidRDefault="00FA102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7A6" w:rsidRPr="00613573" w:rsidTr="008A1BA6">
        <w:tc>
          <w:tcPr>
            <w:tcW w:w="9639" w:type="dxa"/>
          </w:tcPr>
          <w:p w:rsidR="001127A6" w:rsidRPr="00613573" w:rsidRDefault="001127A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D1781" w:rsidRPr="00613573" w:rsidRDefault="00AD1781" w:rsidP="00FB337B">
      <w:pPr>
        <w:tabs>
          <w:tab w:val="left" w:pos="851"/>
          <w:tab w:val="left" w:pos="2552"/>
          <w:tab w:val="left" w:pos="4820"/>
        </w:tabs>
        <w:spacing w:before="120"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proofErr w:type="gramStart"/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 xml:space="preserve">3 </w:t>
      </w:r>
      <w:proofErr w:type="spellStart"/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ของท่านเปิดโอกาสให้หน่วยงานภาครัฐอื่น ภาคเอกชน ภาคประชาสังคม และภาคประชาชนโดยทั่วไปเข้ามามีส่วนร่วม     </w:t>
      </w:r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ในกระบวนการจัดซื้อจัดจ้างของ </w:t>
      </w:r>
      <w:proofErr w:type="spellStart"/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. </w:t>
      </w:r>
      <w:r w:rsidR="00D579BC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หรือไม่</w:t>
      </w:r>
      <w:r w:rsidR="00D579BC" w:rsidRPr="00613573"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  <w:t xml:space="preserve"> </w:t>
      </w:r>
    </w:p>
    <w:p w:rsidR="00AD1781" w:rsidRPr="00613573" w:rsidRDefault="00AD1781" w:rsidP="00AD1781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AD1781" w:rsidRPr="00613573" w:rsidRDefault="00AD1781" w:rsidP="00AD1781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FB337B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1781" w:rsidRPr="00613573" w:rsidTr="002F5C9E">
        <w:tc>
          <w:tcPr>
            <w:tcW w:w="9746" w:type="dxa"/>
          </w:tcPr>
          <w:p w:rsidR="00AD1781" w:rsidRPr="00613573" w:rsidRDefault="00AD1781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B337B" w:rsidRDefault="00FB337B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</w:rPr>
      </w:pPr>
    </w:p>
    <w:p w:rsidR="00FB337B" w:rsidRDefault="00FB337B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</w:rPr>
      </w:pPr>
    </w:p>
    <w:p w:rsidR="00FA1026" w:rsidRPr="00613573" w:rsidRDefault="00D579BC" w:rsidP="00FA102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ของท่านมีโครงการหรือกิจกรรม</w:t>
      </w:r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อำนวยความสะดวกในการ</w:t>
      </w:r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เสียภ</w:t>
      </w:r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าษีอากรและค่าธรรมเนียมของประชาชนให้แก่ </w:t>
      </w:r>
      <w:proofErr w:type="spellStart"/>
      <w:r w:rsidR="00E1263D"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>. หรือไม่</w:t>
      </w:r>
    </w:p>
    <w:p w:rsidR="00D579BC" w:rsidRPr="00613573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D579BC" w:rsidRPr="00613573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FB337B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27A6" w:rsidRPr="00613573" w:rsidTr="002F5C9E">
        <w:tc>
          <w:tcPr>
            <w:tcW w:w="9746" w:type="dxa"/>
          </w:tcPr>
          <w:p w:rsidR="001127A6" w:rsidRPr="00613573" w:rsidRDefault="001127A6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579BC" w:rsidRPr="00613573" w:rsidRDefault="00D579BC" w:rsidP="00FB337B">
      <w:pPr>
        <w:tabs>
          <w:tab w:val="left" w:pos="426"/>
          <w:tab w:val="left" w:pos="1134"/>
        </w:tabs>
        <w:spacing w:before="120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5 </w:t>
      </w:r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โปรดกรอกข้อมูล</w:t>
      </w:r>
      <w:r w:rsidR="001127A6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แสดง</w:t>
      </w:r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รายได้ที่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ของท่านจัดเก็บเอง ย้อนหลัง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ปีงบประมาณ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D579BC" w:rsidRPr="00613573" w:rsidTr="002C4297">
        <w:tc>
          <w:tcPr>
            <w:tcW w:w="2355" w:type="dxa"/>
            <w:shd w:val="clear" w:color="auto" w:fill="000000" w:themeFill="text1"/>
          </w:tcPr>
          <w:p w:rsidR="00D579BC" w:rsidRPr="00613573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รายได้ที่จัดเก็บเอง</w:t>
            </w:r>
          </w:p>
        </w:tc>
        <w:tc>
          <w:tcPr>
            <w:tcW w:w="2463" w:type="dxa"/>
            <w:shd w:val="clear" w:color="auto" w:fill="000000" w:themeFill="text1"/>
          </w:tcPr>
          <w:p w:rsidR="00D579BC" w:rsidRPr="00613573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255</w:t>
            </w:r>
            <w:r w:rsidR="00C36645"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000000" w:themeFill="text1"/>
          </w:tcPr>
          <w:p w:rsidR="00D579BC" w:rsidRPr="00613573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255</w:t>
            </w:r>
            <w:r w:rsidR="00C36645"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357" w:type="dxa"/>
            <w:shd w:val="clear" w:color="auto" w:fill="000000" w:themeFill="text1"/>
          </w:tcPr>
          <w:p w:rsidR="00D579BC" w:rsidRPr="00613573" w:rsidRDefault="00D579BC" w:rsidP="00D579BC">
            <w:pPr>
              <w:tabs>
                <w:tab w:val="left" w:pos="426"/>
                <w:tab w:val="left" w:pos="1134"/>
              </w:tabs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25</w:t>
            </w:r>
            <w:r w:rsidR="00C36645" w:rsidRPr="00613573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  <w:t>60</w:t>
            </w:r>
          </w:p>
        </w:tc>
      </w:tr>
      <w:tr w:rsidR="00D579BC" w:rsidRPr="00613573" w:rsidTr="00F21D44">
        <w:tc>
          <w:tcPr>
            <w:tcW w:w="2355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ภาษีอากรรวมทุกประเภท</w:t>
            </w:r>
          </w:p>
        </w:tc>
        <w:tc>
          <w:tcPr>
            <w:tcW w:w="2463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</w:tr>
      <w:tr w:rsidR="00D579BC" w:rsidRPr="00613573" w:rsidTr="00F21D44">
        <w:tc>
          <w:tcPr>
            <w:tcW w:w="2355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ค่าธรรมเนียมทุกประเภท</w:t>
            </w:r>
          </w:p>
        </w:tc>
        <w:tc>
          <w:tcPr>
            <w:tcW w:w="2463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579BC" w:rsidRPr="00613573" w:rsidRDefault="00D579BC" w:rsidP="00CE605D">
            <w:pPr>
              <w:tabs>
                <w:tab w:val="left" w:pos="426"/>
                <w:tab w:val="left" w:pos="1134"/>
              </w:tabs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</w:p>
        </w:tc>
      </w:tr>
    </w:tbl>
    <w:p w:rsidR="00FB337B" w:rsidRDefault="00D579BC" w:rsidP="001127A6">
      <w:pPr>
        <w:tabs>
          <w:tab w:val="left" w:pos="1134"/>
        </w:tabs>
        <w:spacing w:before="120" w:line="216" w:lineRule="auto"/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6 </w:t>
      </w:r>
      <w:r w:rsidR="00F21D44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ในรอบปีที่ผ่านมา</w:t>
      </w:r>
      <w:r w:rsidR="00E1263D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อบจ</w:t>
      </w:r>
      <w:proofErr w:type="spellEnd"/>
      <w:r w:rsidR="00E1263D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proofErr w:type="gramEnd"/>
      <w:r w:rsidR="00E1263D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ของท่านสามารถจัดเก็บ</w:t>
      </w:r>
      <w:r w:rsidR="00D502CF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ภาษีน้ำมันและยาสูบได้คิดเป็น..............................</w:t>
      </w:r>
      <w:r w:rsidR="00C36645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...........................บาท</w:t>
      </w:r>
      <w:r w:rsidR="00D502CF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</w:p>
    <w:p w:rsidR="00D502CF" w:rsidRPr="00FB337B" w:rsidRDefault="00D502CF" w:rsidP="00D502CF">
      <w:pPr>
        <w:tabs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FF0000"/>
          <w:spacing w:val="-4"/>
          <w:sz w:val="28"/>
          <w:szCs w:val="28"/>
        </w:rPr>
      </w:pPr>
      <w:r w:rsidRPr="00FB337B">
        <w:rPr>
          <w:rFonts w:ascii="TH Sarabun New" w:hAnsi="TH Sarabun New" w:cs="TH Sarabun New"/>
          <w:b/>
          <w:bCs/>
          <w:color w:val="FF0000"/>
          <w:spacing w:val="-4"/>
          <w:sz w:val="28"/>
          <w:szCs w:val="28"/>
          <w:cs/>
        </w:rPr>
        <w:t>(โปรดแนบเอกสารหลักฐานเกี่ยวกับภาษีน้ำมันและภาษียาสูบ เช่น บัญชีผู้เสียภาษีและค่าธรรมเนียม เป็นต้น)</w:t>
      </w:r>
    </w:p>
    <w:p w:rsidR="00D502CF" w:rsidRPr="00613573" w:rsidRDefault="00D502CF" w:rsidP="00D502CF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000000"/>
          <w:spacing w:val="-4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       </w:t>
      </w: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</w:rPr>
        <w:t>1</w:t>
      </w:r>
      <w:r w:rsidR="00FB337B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) </w:t>
      </w:r>
      <w:proofErr w:type="spellStart"/>
      <w:r w:rsidR="00FB337B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>อบจ</w:t>
      </w:r>
      <w:proofErr w:type="spellEnd"/>
      <w:r w:rsidR="00FB337B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. </w:t>
      </w:r>
      <w:r w:rsidR="00FB337B">
        <w:rPr>
          <w:rFonts w:ascii="TH Sarabun New" w:hAnsi="TH Sarabun New" w:cs="TH Sarabun New" w:hint="cs"/>
          <w:color w:val="000000"/>
          <w:spacing w:val="-4"/>
          <w:sz w:val="28"/>
          <w:szCs w:val="28"/>
          <w:cs/>
        </w:rPr>
        <w:t>ข</w:t>
      </w: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องท่านมีจำนวนผู้มีหน้าที่ชำระภาษีน้ำมัน.................................ราย สามารถเรียกเก็บได้.........................ราย </w:t>
      </w:r>
    </w:p>
    <w:p w:rsidR="00E1263D" w:rsidRPr="00613573" w:rsidRDefault="00D502CF" w:rsidP="00D502CF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00B050"/>
          <w:spacing w:val="-4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       </w:t>
      </w: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</w:rPr>
        <w:t>2</w:t>
      </w: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) </w:t>
      </w:r>
      <w:proofErr w:type="spellStart"/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>. ของท่านมีจำนวนผู้มีหน้าที่ชำระภาษียาสูบ</w:t>
      </w:r>
      <w:r w:rsidR="001127A6"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>.................................</w:t>
      </w:r>
      <w:r w:rsidRPr="00613573">
        <w:rPr>
          <w:rFonts w:ascii="TH Sarabun New" w:hAnsi="TH Sarabun New" w:cs="TH Sarabun New"/>
          <w:color w:val="000000"/>
          <w:spacing w:val="-4"/>
          <w:sz w:val="28"/>
          <w:szCs w:val="28"/>
          <w:cs/>
        </w:rPr>
        <w:t xml:space="preserve">ราย สามารถเรียกเก็บได้..........................ราย </w:t>
      </w:r>
    </w:p>
    <w:p w:rsidR="00D502CF" w:rsidRPr="00613573" w:rsidRDefault="00D502CF" w:rsidP="001127A6">
      <w:pPr>
        <w:tabs>
          <w:tab w:val="left" w:pos="1134"/>
        </w:tabs>
        <w:spacing w:before="120" w:line="216" w:lineRule="auto"/>
        <w:rPr>
          <w:rFonts w:ascii="TH Sarabun New" w:hAnsi="TH Sarabun New" w:cs="TH Sarabun New"/>
          <w:b/>
          <w:bCs/>
          <w:color w:val="00B050"/>
          <w:spacing w:val="-4"/>
          <w:sz w:val="28"/>
          <w:szCs w:val="28"/>
          <w:cs/>
        </w:rPr>
      </w:pPr>
      <w:proofErr w:type="gramStart"/>
      <w:r w:rsidRPr="00613573">
        <w:rPr>
          <w:rFonts w:ascii="TH Sarabun New" w:hAnsi="TH Sarabun New" w:cs="TH Sarabun New"/>
          <w:b/>
          <w:bCs/>
          <w:color w:val="000000" w:themeColor="text1"/>
          <w:spacing w:val="-4"/>
          <w:sz w:val="28"/>
          <w:szCs w:val="28"/>
        </w:rPr>
        <w:t>4</w:t>
      </w:r>
      <w:r w:rsidRPr="00613573">
        <w:rPr>
          <w:rFonts w:ascii="TH Sarabun New" w:hAnsi="TH Sarabun New" w:cs="TH Sarabun New"/>
          <w:b/>
          <w:bCs/>
          <w:color w:val="000000" w:themeColor="text1"/>
          <w:spacing w:val="-4"/>
          <w:sz w:val="28"/>
          <w:szCs w:val="28"/>
          <w:cs/>
        </w:rPr>
        <w:t>.</w:t>
      </w:r>
      <w:r w:rsidR="00C36645" w:rsidRPr="00613573">
        <w:rPr>
          <w:rFonts w:ascii="TH Sarabun New" w:hAnsi="TH Sarabun New" w:cs="TH Sarabun New"/>
          <w:b/>
          <w:bCs/>
          <w:color w:val="000000" w:themeColor="text1"/>
          <w:spacing w:val="-4"/>
          <w:sz w:val="28"/>
          <w:szCs w:val="28"/>
        </w:rPr>
        <w:t xml:space="preserve">7 </w:t>
      </w:r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ในรอบปีที่ผ่านมา </w:t>
      </w:r>
      <w:proofErr w:type="spellStart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proofErr w:type="gramEnd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ของท่านสามารถจัดเก็บค่าธรรมเนียมการเข้าพักโรงแรมได้</w:t>
      </w:r>
      <w:r w:rsidR="001127A6">
        <w:rPr>
          <w:rFonts w:ascii="TH Sarabun New" w:hAnsi="TH Sarabun New" w:cs="TH Sarabun New" w:hint="cs"/>
          <w:b/>
          <w:bCs/>
          <w:color w:val="000000"/>
          <w:spacing w:val="-4"/>
          <w:sz w:val="28"/>
          <w:szCs w:val="28"/>
          <w:cs/>
        </w:rPr>
        <w:t>........</w:t>
      </w:r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......................................................บาทโดยมีผู้ต้องเสียค่าธรรมเนียมการเข้าพักโรงแรมจำนวน......</w:t>
      </w:r>
      <w:r w:rsidR="00C36645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...........................ราย </w:t>
      </w:r>
      <w:proofErr w:type="spellStart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. สามารถเรียกเก็บได้................................ราย </w:t>
      </w:r>
      <w:r w:rsidRPr="001127A6">
        <w:rPr>
          <w:rFonts w:ascii="TH Sarabun New" w:hAnsi="TH Sarabun New" w:cs="TH Sarabun New"/>
          <w:b/>
          <w:bCs/>
          <w:color w:val="FF0000"/>
          <w:spacing w:val="-4"/>
          <w:sz w:val="28"/>
          <w:szCs w:val="28"/>
          <w:cs/>
        </w:rPr>
        <w:t>(โปรดแนบเอกสารหลักฐานเกี่ยวกับ</w:t>
      </w:r>
      <w:r w:rsidR="001127A6" w:rsidRPr="001127A6">
        <w:rPr>
          <w:rFonts w:ascii="TH Sarabun New" w:hAnsi="TH Sarabun New" w:cs="TH Sarabun New"/>
          <w:b/>
          <w:bCs/>
          <w:color w:val="FF0000"/>
          <w:spacing w:val="-4"/>
          <w:sz w:val="28"/>
          <w:szCs w:val="28"/>
          <w:cs/>
        </w:rPr>
        <w:t>ค่าธรรมเนียมการเข้าพักโรงแรม</w:t>
      </w:r>
      <w:r w:rsidR="001127A6" w:rsidRPr="001127A6">
        <w:rPr>
          <w:rFonts w:ascii="TH Sarabun New" w:hAnsi="TH Sarabun New" w:cs="TH Sarabun New" w:hint="cs"/>
          <w:b/>
          <w:bCs/>
          <w:color w:val="FF0000"/>
          <w:spacing w:val="-4"/>
          <w:sz w:val="28"/>
          <w:szCs w:val="28"/>
          <w:cs/>
        </w:rPr>
        <w:t xml:space="preserve"> </w:t>
      </w:r>
      <w:r w:rsidRPr="001127A6">
        <w:rPr>
          <w:rFonts w:ascii="TH Sarabun New" w:hAnsi="TH Sarabun New" w:cs="TH Sarabun New"/>
          <w:b/>
          <w:bCs/>
          <w:color w:val="FF0000"/>
          <w:spacing w:val="-4"/>
          <w:sz w:val="28"/>
          <w:szCs w:val="28"/>
          <w:cs/>
        </w:rPr>
        <w:t>เช่น บัญชีผู้เสียภาษีและค่าธรรมเนียม เป็นต้น)</w:t>
      </w:r>
    </w:p>
    <w:p w:rsidR="00D579BC" w:rsidRPr="00613573" w:rsidRDefault="00D502CF" w:rsidP="001127A6">
      <w:pPr>
        <w:tabs>
          <w:tab w:val="left" w:pos="1134"/>
        </w:tabs>
        <w:spacing w:before="120"/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4</w:t>
      </w:r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8</w:t>
      </w:r>
      <w:r w:rsidR="00F21D44" w:rsidRPr="00613573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D579B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D579B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ของท่านมีการเผย</w:t>
      </w:r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แพร่ข้อมูลเกี่ยวกับรายได้ของ </w:t>
      </w:r>
      <w:proofErr w:type="spellStart"/>
      <w:r w:rsidR="00E1263D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D579B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 และสถานะทางการเงินให้แก่ภาคประชาชน หรือไม่</w:t>
      </w:r>
    </w:p>
    <w:p w:rsidR="00D579BC" w:rsidRPr="00613573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D579BC" w:rsidRPr="00613573" w:rsidRDefault="00D579BC" w:rsidP="00D579BC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ab/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1127A6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โปรดระบุว</w:t>
      </w:r>
      <w:r w:rsidR="00F21D44" w:rsidRPr="001127A6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ิธีการ</w:t>
      </w:r>
      <w:r w:rsidR="006E107A" w:rsidRPr="001127A6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 xml:space="preserve"> พร้อมแนบเอกสารหลักฐาน</w:t>
      </w:r>
      <w:r w:rsidRPr="001127A6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79BC" w:rsidRPr="00613573" w:rsidTr="002F5C9E">
        <w:tc>
          <w:tcPr>
            <w:tcW w:w="9746" w:type="dxa"/>
          </w:tcPr>
          <w:p w:rsidR="00D579BC" w:rsidRPr="00613573" w:rsidRDefault="00D579BC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C4297" w:rsidRPr="00613573" w:rsidRDefault="002C4297" w:rsidP="002C4297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C4297" w:rsidRPr="00613573" w:rsidTr="002F5C9E">
        <w:tc>
          <w:tcPr>
            <w:tcW w:w="9639" w:type="dxa"/>
            <w:shd w:val="clear" w:color="auto" w:fill="7F7F7F" w:themeFill="text1" w:themeFillTint="80"/>
          </w:tcPr>
          <w:p w:rsidR="002C4297" w:rsidRPr="001127A6" w:rsidRDefault="002C4297" w:rsidP="001127A6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5</w:t>
            </w: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กิจการสภาท้องถิ่น</w:t>
            </w:r>
          </w:p>
        </w:tc>
      </w:tr>
    </w:tbl>
    <w:p w:rsidR="002C4297" w:rsidRPr="00613573" w:rsidRDefault="002C4297" w:rsidP="001127A6">
      <w:pPr>
        <w:tabs>
          <w:tab w:val="left" w:pos="426"/>
          <w:tab w:val="left" w:pos="1134"/>
        </w:tabs>
        <w:spacing w:before="120"/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1 </w:t>
      </w:r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ในรอบปีที่ผ่านมา สมาชิกสภา </w:t>
      </w:r>
      <w:proofErr w:type="spellStart"/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มีการยื่นก</w:t>
      </w:r>
      <w:r w:rsidR="00A57B7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ระทู้เพื่อซักถามคณะผู้บริหาร </w:t>
      </w:r>
      <w:proofErr w:type="spellStart"/>
      <w:r w:rsidR="00A57B7C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 หรือไม่</w:t>
      </w:r>
    </w:p>
    <w:p w:rsidR="002C4297" w:rsidRPr="00613573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="002C4297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2C4297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2C4297"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2C4297" w:rsidRPr="00613573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="002C4297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2C4297"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จำนวน........................................ครั้ง </w:t>
      </w:r>
      <w:r w:rsidR="002C4297" w:rsidRPr="00C0362D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(โปรดแนบหลักฐาน เช่น สำเนารายงานการประชุมสภา)</w:t>
      </w:r>
    </w:p>
    <w:p w:rsidR="002C4297" w:rsidRPr="00613573" w:rsidRDefault="002C4297" w:rsidP="00C0362D">
      <w:pPr>
        <w:tabs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2 </w:t>
      </w:r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ในรอบปีที่ผ่านมา </w:t>
      </w:r>
      <w:proofErr w:type="spellStart"/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ของท่านได้เปิดโอกาสให้ประชาชนได้มีส่วนร่วมในกิจการสภาท้องถิ่น หรือไม่ อย่างไร </w:t>
      </w:r>
    </w:p>
    <w:p w:rsidR="002F5C9E" w:rsidRPr="00613573" w:rsidRDefault="002F5C9E" w:rsidP="002F5C9E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2F5C9E" w:rsidRPr="00613573" w:rsidRDefault="002F5C9E" w:rsidP="002F5C9E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C0362D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โปรดระบุวิธีการพร้อมแนบหลักฐาน)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F5C9E" w:rsidRPr="00613573" w:rsidTr="002F5C9E">
        <w:tc>
          <w:tcPr>
            <w:tcW w:w="9746" w:type="dxa"/>
          </w:tcPr>
          <w:p w:rsidR="002F5C9E" w:rsidRPr="00613573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RPr="00613573" w:rsidTr="002F5C9E">
        <w:tc>
          <w:tcPr>
            <w:tcW w:w="9746" w:type="dxa"/>
          </w:tcPr>
          <w:p w:rsidR="002F5C9E" w:rsidRPr="00613573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RPr="00613573" w:rsidTr="002F5C9E">
        <w:tc>
          <w:tcPr>
            <w:tcW w:w="9746" w:type="dxa"/>
          </w:tcPr>
          <w:p w:rsidR="002F5C9E" w:rsidRPr="00613573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RPr="00613573" w:rsidTr="002F5C9E">
        <w:tc>
          <w:tcPr>
            <w:tcW w:w="9746" w:type="dxa"/>
          </w:tcPr>
          <w:p w:rsidR="002F5C9E" w:rsidRPr="00613573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C9E" w:rsidRPr="00613573" w:rsidTr="002F5C9E">
        <w:tc>
          <w:tcPr>
            <w:tcW w:w="9746" w:type="dxa"/>
          </w:tcPr>
          <w:p w:rsidR="002F5C9E" w:rsidRPr="00613573" w:rsidRDefault="002F5C9E" w:rsidP="002F5C9E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F5C9E" w:rsidRPr="00613573" w:rsidRDefault="000B5ECF" w:rsidP="002F5C9E">
      <w:pPr>
        <w:tabs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lastRenderedPageBreak/>
        <w:t>5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ในรอบปีที่ผ่านมา </w:t>
      </w:r>
      <w:r w:rsidR="00BA6B1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สภา </w:t>
      </w:r>
      <w:proofErr w:type="spellStart"/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ของท่านได้</w:t>
      </w:r>
      <w:r w:rsidR="00BA6B1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ตราข้อบัญญัตินอกเหนือจากข้อบัญญัติ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งบประมาณรายจ่ายประจำปี หรือไม่</w:t>
      </w:r>
      <w:r w:rsidR="002F5C9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0B5ECF" w:rsidRPr="00613573" w:rsidRDefault="000B5ECF" w:rsidP="000B5ECF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0B5ECF" w:rsidRPr="00C0362D" w:rsidRDefault="000B5ECF" w:rsidP="000B5EC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C0362D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โปรดระบุข้อบัญญัติ พร้อมแนบสำเนาหลักฐาน)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B5ECF" w:rsidRPr="00613573" w:rsidRDefault="000B5ECF" w:rsidP="000B5ECF">
      <w:pPr>
        <w:tabs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4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จากข้อบัญญัติในข้อ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3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มีข้อบัญญัติที่เสนอโดยภาคประชาชน หรือ</w:t>
      </w:r>
      <w:r w:rsidR="00C0362D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496028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กลุ่ม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องค์กรภาคประชาสังคม หรือไม่ </w:t>
      </w:r>
    </w:p>
    <w:p w:rsidR="000B5ECF" w:rsidRPr="00613573" w:rsidRDefault="000B5ECF" w:rsidP="000B5ECF">
      <w:pPr>
        <w:tabs>
          <w:tab w:val="left" w:pos="426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0B5ECF" w:rsidRPr="00613573" w:rsidRDefault="000B5ECF" w:rsidP="000B5ECF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 </w:t>
      </w:r>
      <w:r w:rsidRPr="00C0362D">
        <w:rPr>
          <w:rFonts w:ascii="TH Sarabun New" w:eastAsia="Angsana New" w:hAnsi="TH Sarabun New" w:cs="TH Sarabun New"/>
          <w:bCs/>
          <w:color w:val="FF0000"/>
          <w:sz w:val="28"/>
          <w:szCs w:val="28"/>
          <w:cs/>
        </w:rPr>
        <w:t>(หากมี โปรดระบุข้อบัญญัติ/เทศบัญญัติ พร้อมแนบสำเนาหลักฐาน)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B5ECF" w:rsidRPr="00613573" w:rsidRDefault="000B5ECF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B5ECF" w:rsidRPr="00613573" w:rsidTr="00870CF1">
        <w:tc>
          <w:tcPr>
            <w:tcW w:w="9746" w:type="dxa"/>
          </w:tcPr>
          <w:p w:rsidR="00050EE4" w:rsidRPr="00613573" w:rsidRDefault="000B5ECF" w:rsidP="00050EE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after="240"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853" w:rsidRPr="00613573" w:rsidRDefault="00901853" w:rsidP="00901853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901853" w:rsidRPr="00613573" w:rsidTr="00870CF1">
        <w:tc>
          <w:tcPr>
            <w:tcW w:w="9639" w:type="dxa"/>
            <w:shd w:val="clear" w:color="auto" w:fill="7F7F7F" w:themeFill="text1" w:themeFillTint="80"/>
          </w:tcPr>
          <w:p w:rsidR="00901853" w:rsidRPr="00C0362D" w:rsidRDefault="00901853" w:rsidP="00C0362D">
            <w:pPr>
              <w:pStyle w:val="4"/>
              <w:spacing w:before="120" w:after="120"/>
              <w:outlineLvl w:val="3"/>
              <w:rPr>
                <w:rFonts w:ascii="TH Niramit AS" w:hAnsi="TH Niramit AS" w:cs="TH Niramit AS"/>
                <w:b w:val="0"/>
                <w:bCs w:val="0"/>
                <w:color w:val="FFFFFF" w:themeColor="background1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cs/>
                <w:lang w:eastAsia="th-TH"/>
              </w:rPr>
              <w:t xml:space="preserve">หมวดที่ </w:t>
            </w:r>
            <w:r w:rsidRPr="007962C5">
              <w:rPr>
                <w:rFonts w:ascii="TH Niramit AS" w:hAnsi="TH Niramit AS" w:cs="TH Niramit AS"/>
                <w:lang w:eastAsia="th-TH"/>
              </w:rPr>
              <w:t xml:space="preserve">6 </w:t>
            </w:r>
            <w:r w:rsidRPr="007962C5">
              <w:rPr>
                <w:rFonts w:ascii="TH Niramit AS" w:eastAsia="Angsana New" w:hAnsi="TH Niramit AS" w:cs="TH Niramit AS"/>
                <w:cs/>
              </w:rPr>
              <w:t>การเผยแพร่ข้อมูลข่าวสาร และการรับเรื่องร้องเรียน ร้องทุกข์</w:t>
            </w:r>
          </w:p>
        </w:tc>
      </w:tr>
    </w:tbl>
    <w:p w:rsidR="00CE605D" w:rsidRPr="00613573" w:rsidRDefault="00901853" w:rsidP="00C0362D">
      <w:pPr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sz w:val="28"/>
          <w:szCs w:val="28"/>
        </w:rPr>
        <w:t>6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ีงบประมาณที่ผ่านมา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13556E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>ของท่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านได้เปิดเผยข้อมูลข่าวสารใดบ้าง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>เพื่อประชาสัมพันธ์ให้ประชาชน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รับ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559"/>
      </w:tblGrid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61357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61357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61357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E605D" w:rsidRPr="00613573" w:rsidRDefault="00CE605D" w:rsidP="001E4486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61357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3556E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อบจ</w:t>
            </w:r>
            <w:proofErr w:type="spellEnd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. 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อบจ</w:t>
            </w:r>
            <w:proofErr w:type="spellEnd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</w:t>
            </w:r>
            <w:r w:rsidR="00C0362D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อมูลข่าวสารเกี่ยวกับจัดเก็บภาษี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อากร ค่าธรรมเนียม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อบจ</w:t>
            </w:r>
            <w:proofErr w:type="spellEnd"/>
            <w:r w:rsidR="0013556E"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E605D" w:rsidRPr="00613573" w:rsidTr="0090185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5D" w:rsidRPr="00613573" w:rsidRDefault="00CE605D" w:rsidP="001E4486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901853" w:rsidRPr="00613573" w:rsidRDefault="00901853" w:rsidP="00901853">
      <w:pPr>
        <w:spacing w:before="120"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proofErr w:type="gramStart"/>
      <w:r w:rsidRPr="00613573">
        <w:rPr>
          <w:rFonts w:ascii="TH Sarabun New" w:hAnsi="TH Sarabun New" w:cs="TH Sarabun New"/>
          <w:b/>
          <w:bCs/>
          <w:sz w:val="28"/>
          <w:szCs w:val="28"/>
        </w:rPr>
        <w:t>6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613573">
        <w:rPr>
          <w:rFonts w:ascii="TH Sarabun New" w:hAnsi="TH Sarabun New" w:cs="TH Sarabun New"/>
          <w:b/>
          <w:bCs/>
          <w:sz w:val="28"/>
          <w:szCs w:val="28"/>
        </w:rPr>
        <w:t>2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13556E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="0013556E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ของท่านมีวิธีการ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ใด</w:t>
      </w:r>
      <w:r w:rsidR="00CE605D" w:rsidRPr="00613573">
        <w:rPr>
          <w:rFonts w:ascii="TH Sarabun New" w:hAnsi="TH Sarabun New" w:cs="TH Sarabun New"/>
          <w:b/>
          <w:bCs/>
          <w:sz w:val="28"/>
          <w:szCs w:val="28"/>
          <w:cs/>
        </w:rPr>
        <w:t>เผยแพ</w:t>
      </w:r>
      <w:r w:rsidRPr="00613573">
        <w:rPr>
          <w:rFonts w:ascii="TH Sarabun New" w:hAnsi="TH Sarabun New" w:cs="TH Sarabun New"/>
          <w:b/>
          <w:bCs/>
          <w:sz w:val="28"/>
          <w:szCs w:val="28"/>
          <w:cs/>
        </w:rPr>
        <w:t>ร่และประชาสัมพันธ์ข้อมูลข่าวสารให้แก่ประชาชน</w:t>
      </w:r>
      <w:r w:rsidR="00CE605D" w:rsidRPr="0061357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(โปรดแนบเอกสารหลักฐานประกอบ      การพิจารณา เช่น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URL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ของ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Website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หรือเอกสารประชาสัมพันธ์)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901853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362D" w:rsidRDefault="00C0362D" w:rsidP="00901853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901853" w:rsidRPr="00613573" w:rsidRDefault="00901853" w:rsidP="00901853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lastRenderedPageBreak/>
        <w:t>6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="007764D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13556E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7764D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ของท่านมีวิธีการรับเรื่องร้องเรียน ร้องทุกข์ ของประชาชนในรูปแบบใด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บ้าง</w:t>
      </w:r>
      <w:r w:rsidRPr="00613573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(โปรดแนบเอกสารหลักฐานประกอบ      การพิจารณา)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01853" w:rsidRPr="00613573" w:rsidTr="00870CF1">
        <w:tc>
          <w:tcPr>
            <w:tcW w:w="9746" w:type="dxa"/>
          </w:tcPr>
          <w:p w:rsidR="00901853" w:rsidRPr="00613573" w:rsidRDefault="00901853" w:rsidP="00870CF1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6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613573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42127" w:rsidRPr="00C0362D" w:rsidRDefault="00901853" w:rsidP="00C0362D">
      <w:pPr>
        <w:tabs>
          <w:tab w:val="left" w:pos="851"/>
          <w:tab w:val="left" w:pos="2552"/>
        </w:tabs>
        <w:spacing w:before="120" w:after="120" w:line="216" w:lineRule="auto"/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proofErr w:type="gramStart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6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="00C36645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="00342127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ในรอบ</w:t>
      </w:r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ปีที่ผ่านมา </w:t>
      </w:r>
      <w:proofErr w:type="spellStart"/>
      <w:r w:rsidR="0013556E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ของท่าน</w:t>
      </w:r>
      <w:r w:rsidR="00342127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ได้รับเรื่องร้องเรียนของประชาชน เป็นจำนวน....................</w:t>
      </w:r>
      <w:r w:rsidR="007764D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เรื่อง และสามารถแก้ไขเรื่</w:t>
      </w:r>
      <w:r w:rsidR="00342127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องร้องเรียนของประชาชน เป็นจำนวน.........................</w:t>
      </w:r>
      <w:r w:rsidR="007764DB" w:rsidRPr="00613573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เรื่อง</w:t>
      </w:r>
      <w:r w:rsidR="00C0362D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="00342127" w:rsidRPr="0061357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จากเรื่องร้องเรียน</w:t>
      </w:r>
      <w:r w:rsidR="00C0362D">
        <w:rPr>
          <w:rFonts w:ascii="TH Sarabun New" w:eastAsia="Angsana New" w:hAnsi="TH Sarabun New" w:cs="TH Sarabun New" w:hint="cs"/>
          <w:b/>
          <w:bCs/>
          <w:sz w:val="28"/>
          <w:szCs w:val="28"/>
          <w:cs/>
        </w:rPr>
        <w:t xml:space="preserve"> </w:t>
      </w:r>
      <w:r w:rsidR="00342127" w:rsidRPr="0061357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ร้องทุกข์</w:t>
      </w:r>
      <w:r w:rsidR="007764DB" w:rsidRPr="00613573">
        <w:rPr>
          <w:rFonts w:ascii="TH Sarabun New" w:eastAsia="Angsana New" w:hAnsi="TH Sarabun New" w:cs="TH Sarabun New"/>
          <w:b/>
          <w:bCs/>
          <w:sz w:val="28"/>
          <w:szCs w:val="28"/>
          <w:cs/>
        </w:rPr>
        <w:t>ทั้งหมด</w:t>
      </w:r>
      <w:r w:rsidR="007764DB" w:rsidRPr="00613573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  <w:r w:rsidR="0050349D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613573" w:rsidTr="00870CF1">
        <w:tc>
          <w:tcPr>
            <w:tcW w:w="9639" w:type="dxa"/>
            <w:shd w:val="clear" w:color="auto" w:fill="7F7F7F" w:themeFill="text1" w:themeFillTint="80"/>
          </w:tcPr>
          <w:p w:rsidR="00201E9B" w:rsidRPr="00C0362D" w:rsidRDefault="00201E9B" w:rsidP="00C0362D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="00C0362D" w:rsidRPr="007962C5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7 </w:t>
            </w:r>
            <w:r w:rsidRPr="007962C5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โครงการที่โดดเด่นด้านควา</w:t>
            </w:r>
            <w:r w:rsidR="00C0362D" w:rsidRPr="007962C5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มโปร่งใสและส่งเสริมการมีส่วนร่ว</w:t>
            </w:r>
            <w:r w:rsidR="00C0362D" w:rsidRPr="007962C5">
              <w:rPr>
                <w:rFonts w:ascii="TH Niramit AS" w:eastAsia="Angsana New" w:hAnsi="TH Niramit AS" w:cs="TH Niramit AS" w:hint="cs"/>
                <w:b/>
                <w:bCs/>
                <w:sz w:val="28"/>
                <w:szCs w:val="28"/>
                <w:cs/>
              </w:rPr>
              <w:t>ม</w:t>
            </w:r>
            <w:r w:rsidRPr="007962C5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 xml:space="preserve">ของประชาชน </w:t>
            </w:r>
          </w:p>
        </w:tc>
      </w:tr>
    </w:tbl>
    <w:p w:rsidR="00AD023F" w:rsidRPr="00613573" w:rsidRDefault="00BA45EE" w:rsidP="00C0362D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before="120"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กรุณา</w:t>
      </w:r>
      <w:r w:rsidR="00201E9B" w:rsidRPr="00613573">
        <w:rPr>
          <w:rFonts w:ascii="TH Sarabun New" w:hAnsi="TH Sarabun New" w:cs="TH Sarabun New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ความโปร่งใสและส่งเสริมการมีส่วนร่วมของประ</w:t>
      </w:r>
      <w:r w:rsidR="00AD023F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ชาชนในรอบปีงบประมาณที่ผ่านมา </w:t>
      </w:r>
    </w:p>
    <w:p w:rsidR="00EE782E" w:rsidRPr="00613573" w:rsidRDefault="00AD023F" w:rsidP="006002E9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คณะกรรมการจะประเมินคุณภาพของโครงการ</w:t>
      </w:r>
      <w:r w:rsidR="00EE782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ใน </w:t>
      </w:r>
      <w:r w:rsidR="00EE782E"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 w:rsidR="00EE782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ประเด็น คือ </w:t>
      </w:r>
    </w:p>
    <w:p w:rsidR="00EE782E" w:rsidRPr="00613573" w:rsidRDefault="00EE782E" w:rsidP="00EE782E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ความเป็น “นวัตกรรมทางด้าน</w:t>
      </w:r>
      <w:proofErr w:type="spellStart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ธรรมาภิ</w:t>
      </w:r>
      <w:proofErr w:type="spellEnd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="00201E9B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EE782E" w:rsidRPr="00613573" w:rsidRDefault="00EE782E" w:rsidP="00EE782E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ความสอดคล้องกับ “เป้าหมายการพัฒนาอย่างยั่งยืน (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proofErr w:type="spellStart"/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proofErr w:type="spellEnd"/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613573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</w:p>
    <w:p w:rsidR="00EE782E" w:rsidRPr="00613573" w:rsidRDefault="00EE782E" w:rsidP="00EE782E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BA45EE" w:rsidRPr="00613573" w:rsidRDefault="00EE782E" w:rsidP="00EE782E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ความยั่งยืนของโครงการ</w:t>
      </w:r>
    </w:p>
    <w:p w:rsidR="00201E9B" w:rsidRPr="00613573" w:rsidRDefault="0013556E" w:rsidP="006002E9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อบจ</w:t>
      </w:r>
      <w:proofErr w:type="spellEnd"/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. ควรเสนอโครงการอย่างน้อย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โครงการ ซึ่งหาก </w:t>
      </w:r>
      <w:proofErr w:type="spellStart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อบจ</w:t>
      </w:r>
      <w:proofErr w:type="spellEnd"/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. ของท่านผ่านกระบวนการคัดกรองในรอบที่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>จะลงพื้นที่จริงเพื่อประเมินโครง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การที่ </w:t>
      </w:r>
      <w:proofErr w:type="spellStart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อบจ</w:t>
      </w:r>
      <w:proofErr w:type="spellEnd"/>
      <w:r w:rsidR="00BA45E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. ท่านเสนอมาในรอบที่ </w:t>
      </w:r>
      <w:r w:rsidR="00BA45EE" w:rsidRPr="00613573">
        <w:rPr>
          <w:rFonts w:ascii="TH Sarabun New" w:hAnsi="TH Sarabun New" w:cs="TH Sarabun New"/>
          <w:color w:val="000000"/>
          <w:sz w:val="28"/>
          <w:szCs w:val="28"/>
        </w:rPr>
        <w:t>1</w:t>
      </w:r>
    </w:p>
    <w:p w:rsidR="00BA45EE" w:rsidRPr="00613573" w:rsidRDefault="00BA45EE" w:rsidP="006002E9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กรุณากรอกข้อมูลดังต่อไปนี้ในกระดาษ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ความยาวไม่เกิน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หน้ากระดาษต่อ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โครงการ พร้อมแนบ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>CD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ไฟล์วีดีทัศน์หรือโปสเตอร์เพื่อประกอบการพิจารณาของคณะกรรมการคัดกรองรอบที่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และเพื่อเป็นการประชา</w:t>
      </w:r>
      <w:r w:rsidR="0013556E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สัมพันธ์โครงการที่เป็นเลิศของ </w:t>
      </w:r>
      <w:proofErr w:type="spellStart"/>
      <w:r w:rsidR="0013556E" w:rsidRPr="00613573">
        <w:rPr>
          <w:rFonts w:ascii="TH Sarabun New" w:hAnsi="TH Sarabun New" w:cs="TH Sarabun New"/>
          <w:color w:val="000000"/>
          <w:sz w:val="28"/>
          <w:szCs w:val="28"/>
          <w:cs/>
        </w:rPr>
        <w:t>อบจ</w:t>
      </w:r>
      <w:proofErr w:type="spellEnd"/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. ท่าน</w:t>
      </w:r>
    </w:p>
    <w:p w:rsidR="00BA45EE" w:rsidRPr="00613573" w:rsidRDefault="00BA45EE" w:rsidP="00BA45EE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  <w:cs/>
        </w:rPr>
      </w:pPr>
    </w:p>
    <w:p w:rsidR="00CE605D" w:rsidRPr="00613573" w:rsidRDefault="00BA45EE" w:rsidP="007F07A9">
      <w:pPr>
        <w:tabs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</w:t>
      </w:r>
      <w:r w:rsidR="00CE605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1E4486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  <w:r w:rsidR="00CE605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....................................................................................</w:t>
      </w:r>
    </w:p>
    <w:p w:rsidR="00CE605D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</w:t>
      </w:r>
      <w:r w:rsidR="001E4486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65356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7F07A9" w:rsidRPr="00613573" w:rsidRDefault="007F07A9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ความสอดคล้องกับนโยบายรัฐบาล</w:t>
      </w:r>
    </w:p>
    <w:p w:rsidR="00CE605D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AD023F" w:rsidRPr="00613573" w:rsidRDefault="00BA45EE" w:rsidP="00E07B58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วิธี</w:t>
      </w:r>
      <w:r w:rsidR="00CE605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ดำเนิน</w:t>
      </w:r>
      <w:r w:rsidR="00C6402E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งาน</w:t>
      </w:r>
      <w:r w:rsidR="00CE605D"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</w:p>
    <w:p w:rsidR="00BA45EE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ระยะเวลาในการดำเนินงาน </w:t>
      </w:r>
    </w:p>
    <w:p w:rsidR="00CE605D" w:rsidRPr="00613573" w:rsidRDefault="00CE605D" w:rsidP="007F07A9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โครงการใหม่</w:t>
      </w:r>
    </w:p>
    <w:p w:rsidR="00EE782E" w:rsidRPr="00613573" w:rsidRDefault="00CE605D" w:rsidP="00AD023F">
      <w:pPr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โครงการต่อเนื่อง เริ่มดำเนินการเมื่อ</w:t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.........................................................................................................</w:t>
      </w:r>
    </w:p>
    <w:p w:rsidR="00CE605D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โครงการแล้วเสร็จเป็นที่เรียบร้อย และบรรลุตามวัตถุประสงค์ครบถ้วน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3C57F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ระบุรายละเอียดผลการดำเนินงาน)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โครงการแล้วเสร็จเป็นที่เรียบร้อย </w:t>
      </w:r>
      <w:r w:rsidR="00354665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และบรรลุวัตถุประสงค์บางประการ </w:t>
      </w:r>
      <w:r w:rsidR="00354665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3C57F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โปรด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ระบุรายละเอียดผลการดำเนินงาน)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  <w:cs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โครงการยังไม่แล้วเสร็จ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(โปรดระบุรายละเอียดผลที่คาดว่าจะได้รับ)</w:t>
      </w:r>
    </w:p>
    <w:p w:rsidR="00CE605D" w:rsidRPr="00613573" w:rsidRDefault="00CE605D" w:rsidP="006002E9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การประเมินผลการดำเนินงาน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 รายงานผลการดำเนินงานรายเดือน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FF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รายงานผลการดำเนินงานรายไตรมาส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รายงานผลการดำเนินงานทุกครึ่งปี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รายงานผลการดำเนินงานรายปี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CE605D" w:rsidRPr="00613573" w:rsidRDefault="00CE605D" w:rsidP="007F07A9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รายงานการประเมินผลการดำเนินงาน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F07A9" w:rsidRPr="00613573" w:rsidRDefault="00CE605D" w:rsidP="007F07A9">
      <w:pPr>
        <w:spacing w:line="216" w:lineRule="auto"/>
        <w:ind w:left="567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อื่นๆ ได้แก่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CE605D" w:rsidRPr="00613573" w:rsidRDefault="00CE605D" w:rsidP="006002E9">
      <w:pPr>
        <w:pStyle w:val="af4"/>
        <w:numPr>
          <w:ilvl w:val="0"/>
          <w:numId w:val="2"/>
        </w:numPr>
        <w:tabs>
          <w:tab w:val="clear" w:pos="720"/>
          <w:tab w:val="left" w:pos="567"/>
        </w:tabs>
        <w:spacing w:line="216" w:lineRule="auto"/>
        <w:ind w:hanging="796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การสร้างความยั่งยืนของโครงการ / กิจกรรม</w:t>
      </w:r>
    </w:p>
    <w:p w:rsidR="00CE605D" w:rsidRPr="00613573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มีการถอดบทเรียนการดำเนินงาน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F07A9" w:rsidRPr="00613573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7F07A9"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F07A9" w:rsidRPr="00613573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มีการประชาสัมพันธ์เผยแพร่ให้สาธารณชนและหน่วยงานภายนอกทราบ </w:t>
      </w:r>
      <w:r w:rsidRPr="00C0362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F07A9" w:rsidRPr="00613573" w:rsidRDefault="007F07A9" w:rsidP="00CE605D">
      <w:pPr>
        <w:ind w:left="1276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7F07A9" w:rsidRPr="00613573" w:rsidRDefault="006265BA" w:rsidP="006F5B44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-1.55pt;margin-top:9.3pt;width:480.85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" filled="f" strokecolor="black [3213]" strokeweight="2pt"/>
            </w:pict>
          </mc:Fallback>
        </mc:AlternateContent>
      </w:r>
    </w:p>
    <w:p w:rsidR="00872659" w:rsidRPr="00613573" w:rsidRDefault="00872659" w:rsidP="006265BA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 w:rsidR="00C0362D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C0362D"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C0362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872659" w:rsidRPr="00613573" w:rsidRDefault="00872659" w:rsidP="00872659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872659" w:rsidRPr="00613573" w:rsidRDefault="00872659" w:rsidP="006265BA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="007F07A9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="007F07A9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="00C36645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="007F07A9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="007F07A9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="00C36645"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proofErr w:type="spellStart"/>
      <w:r w:rsidR="0013556E"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อบจ</w:t>
      </w:r>
      <w:proofErr w:type="spellEnd"/>
      <w:r w:rsidR="007F07A9"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 xml:space="preserve">.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872659" w:rsidRPr="00613573" w:rsidRDefault="00E85AC6" w:rsidP="00354665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="00872659"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D11F3B" w:rsidRPr="00613573" w:rsidRDefault="00E85AC6" w:rsidP="00354665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="00872659"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872659" w:rsidRPr="00613573" w:rsidRDefault="00E85AC6" w:rsidP="00354665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="00872659"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="00872659"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D11F3B" w:rsidRPr="00613573" w:rsidRDefault="00D11F3B" w:rsidP="00354665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506F7E" w:rsidRPr="00506F7E" w:rsidRDefault="00506F7E" w:rsidP="00D11F3B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"/>
          <w:szCs w:val="2"/>
        </w:rPr>
      </w:pPr>
    </w:p>
    <w:p w:rsidR="00D11F3B" w:rsidRPr="00613573" w:rsidRDefault="007F07A9" w:rsidP="00D11F3B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25A69" wp14:editId="43B35F10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B7" w:rsidRPr="006B1C6F" w:rsidRDefault="006265BA" w:rsidP="007F07A9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612BB7"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="00612BB7"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="00612BB7"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12BB7" w:rsidRPr="006B1C6F" w:rsidRDefault="00612BB7" w:rsidP="007F07A9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 : *ผู้ลงนามต้องเป็น นายก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หรือ ปลัด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612BB7" w:rsidRDefault="00612BB7" w:rsidP="00CE605D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7pt;margin-top:16.8pt;width:480.9pt;height:19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" fillcolor="#f2f2f2 [3052]" strokecolor="black [3213]" strokeweight="2pt">
                <v:textbox>
                  <w:txbxContent>
                    <w:p w:rsidR="00612BB7" w:rsidRPr="006B1C6F" w:rsidRDefault="006265BA" w:rsidP="007F07A9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="00612BB7"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="00612BB7"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="00612BB7"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612BB7" w:rsidRPr="006B1C6F" w:rsidRDefault="00612BB7" w:rsidP="007F07A9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12BB7" w:rsidRPr="006B1C6F" w:rsidRDefault="00612BB7" w:rsidP="007F07A9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612BB7" w:rsidRPr="006B1C6F" w:rsidRDefault="00612BB7" w:rsidP="007F07A9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(..................................................................)</w:t>
                      </w:r>
                    </w:p>
                    <w:p w:rsidR="00612BB7" w:rsidRPr="006B1C6F" w:rsidRDefault="00612BB7" w:rsidP="007F07A9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612BB7" w:rsidRPr="006B1C6F" w:rsidRDefault="00612BB7" w:rsidP="007F07A9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612BB7" w:rsidRPr="006B1C6F" w:rsidRDefault="00612BB7" w:rsidP="007F07A9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12BB7" w:rsidRPr="006B1C6F" w:rsidRDefault="00612BB7" w:rsidP="007F07A9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หมายเหตุ : *ผู้ลงนามต้องเป็น นายก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หรือ ปลัด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</w:p>
                    <w:p w:rsidR="00612BB7" w:rsidRDefault="00612BB7" w:rsidP="00CE605D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02E" w:rsidRPr="00613573" w:rsidRDefault="00C6402E" w:rsidP="00CE605D">
      <w:pPr>
        <w:jc w:val="right"/>
        <w:rPr>
          <w:rFonts w:ascii="TH Sarabun New" w:hAnsi="TH Sarabun New" w:cs="TH Sarabun New"/>
          <w:color w:val="000000"/>
          <w:sz w:val="28"/>
          <w:szCs w:val="28"/>
        </w:rPr>
      </w:pPr>
    </w:p>
    <w:p w:rsidR="00CE605D" w:rsidRPr="00613573" w:rsidRDefault="00CE605D" w:rsidP="00CE605D">
      <w:pPr>
        <w:spacing w:before="120"/>
        <w:jc w:val="righ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7F07A9" w:rsidRPr="00613573" w:rsidRDefault="007F07A9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7F07A9" w:rsidRPr="00613573" w:rsidRDefault="007F07A9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7F07A9" w:rsidRPr="00613573" w:rsidRDefault="007F07A9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7F07A9" w:rsidRPr="00613573" w:rsidRDefault="007F07A9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7F07A9" w:rsidRPr="00613573" w:rsidRDefault="007F07A9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CE605D" w:rsidRPr="00613573" w:rsidRDefault="00CE605D" w:rsidP="007F07A9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="007F07A9"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ชื่อ ............................</w:t>
      </w:r>
      <w:r w:rsidR="006265BA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.............................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............</w:t>
      </w:r>
      <w:r w:rsidR="007F07A9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..ตำแหน่ง....</w:t>
      </w:r>
      <w:r w:rsidR="007F07A9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.........................</w:t>
      </w:r>
      <w:r w:rsidR="006265BA"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............................. 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7F07A9"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</w:t>
      </w:r>
      <w:r w:rsidR="00C6402E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......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โทรสาร.................................มือถือ............................</w:t>
      </w:r>
      <w:r w:rsidR="00C6402E" w:rsidRPr="00613573">
        <w:rPr>
          <w:rFonts w:ascii="TH Sarabun New" w:hAnsi="TH Sarabun New" w:cs="TH Sarabun New"/>
          <w:color w:val="000000"/>
          <w:sz w:val="28"/>
          <w:szCs w:val="28"/>
          <w:cs/>
        </w:rPr>
        <w:t>อีเมล์.................</w:t>
      </w:r>
      <w:r w:rsidR="00CD5C2B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</w:t>
      </w:r>
      <w:r w:rsidR="00C6402E" w:rsidRPr="00613573">
        <w:rPr>
          <w:rFonts w:ascii="TH Sarabun New" w:hAnsi="TH Sarabun New" w:cs="TH Sarabun New"/>
          <w:color w:val="000000"/>
          <w:sz w:val="28"/>
          <w:szCs w:val="28"/>
          <w:cs/>
        </w:rPr>
        <w:t>............</w:t>
      </w:r>
    </w:p>
    <w:p w:rsidR="00CE605D" w:rsidRDefault="00CE605D" w:rsidP="00CE605D">
      <w:pPr>
        <w:ind w:left="720"/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</w:rPr>
      </w:pPr>
    </w:p>
    <w:p w:rsidR="006265BA" w:rsidRDefault="006265BA" w:rsidP="00CE605D">
      <w:pPr>
        <w:ind w:left="720"/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</w:rPr>
      </w:pPr>
    </w:p>
    <w:p w:rsidR="006265BA" w:rsidRPr="00613573" w:rsidRDefault="006265BA" w:rsidP="00CE605D">
      <w:pPr>
        <w:ind w:left="720"/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02E3" w:rsidRPr="00613573" w:rsidTr="00612BB7">
        <w:tc>
          <w:tcPr>
            <w:tcW w:w="9854" w:type="dxa"/>
          </w:tcPr>
          <w:p w:rsidR="00733A0B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:rsidR="00733A0B" w:rsidRPr="006265BA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733A0B" w:rsidRPr="00733A0B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hyperlink r:id="rId13" w:history="1"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kpi61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  <w:cs/>
                </w:rPr>
                <w:t>.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participation@gmail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  <w:cs/>
                </w:rPr>
                <w:t>.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com</w:t>
              </w:r>
            </w:hyperlink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733A0B" w:rsidRPr="006265BA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733A0B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733A0B" w:rsidRPr="006265BA" w:rsidRDefault="00733A0B" w:rsidP="00733A0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2902E3" w:rsidRPr="00733A0B" w:rsidRDefault="002902E3" w:rsidP="00612BB7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2902E3" w:rsidRPr="00733A0B" w:rsidRDefault="002902E3" w:rsidP="00612BB7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ศูนย์ราชการเฉลิมพระเกียรติ 80 พรรษา อาคารรัฐ</w:t>
            </w:r>
            <w:proofErr w:type="spellStart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4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proofErr w:type="spellEnd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  <w:proofErr w:type="spellEnd"/>
            </w:hyperlink>
          </w:p>
          <w:p w:rsidR="002902E3" w:rsidRPr="00613573" w:rsidRDefault="002902E3" w:rsidP="00612BB7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color w:val="00B050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733A0B" w:rsidRPr="00613573" w:rsidRDefault="00733A0B" w:rsidP="00B776D4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B776D4" w:rsidRPr="00733A0B" w:rsidRDefault="00B776D4" w:rsidP="00B776D4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</w:rPr>
      </w:pPr>
      <w:r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t>เอ</w:t>
      </w:r>
      <w:r w:rsidR="001F60B0"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t>กสารที่ต้องส่งมาพร้อมกับใบสมัคร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การเปิดโอกาส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ให้หน่วยภาครัฐ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, ผู้แทน </w:t>
      </w:r>
      <w:proofErr w:type="spellStart"/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. อื่นในเขตจังหวัด,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ภาคเอกชน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,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ภาคประชาสังคม, 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และประชาชน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โดยทั่วไป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มีส่วนร่วมในการจัดทำหรือปรับแผนพัฒนาท้องถิ่น ได้แก่ สำเนาคำสั่งแต่งตั้ง สำเนาหนังสือเชิญประชุม สำเนารายงานการประชุม</w:t>
      </w:r>
      <w:r w:rsidR="00FE617E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สำเนาโครงการ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(ข้อ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 xml:space="preserve"> </w:t>
      </w:r>
      <w:r w:rsidR="006F7719"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="006F7719"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="006F7719"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 xml:space="preserve">1 </w:t>
      </w:r>
      <w:r w:rsidR="006F7719"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และ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หลักฐานเอกสารเกี่ยวกับวิธีการประสานแผน เช่น สำเนาโครงการ เป็นต้น</w:t>
      </w:r>
      <w:r w:rsidRPr="00733A0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และประชาชนทั่วไปมีส่วนร่วมในการติดตามประเมินผลแผนพัฒนาท้องถิ่นและแผนอื่นๆ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และประชาชนทั่วไปมีส่วนร่วมในการริเริ่มหรือเสนอแผนงาน โครงการ และกิจกรรมของ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และประชาชนทั่วไปมีส่วนร่วมในการให้ข้อมูล</w:t>
      </w:r>
      <w:r w:rsidRPr="00733A0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/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แสดงความคิดเห็นต่อแผนงาน โครงการ และกิจกรรมของ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และประชาชนทั่วไปมีส่วนร่วมในการตัดสินใจและพิจารณาเห็นชอบแผนงาน โครงการ และกิจกรรมของ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 ภาคเอกชน ภาคประชาสังคม และประชาชนทั่วไปมีส่วนร่วมในการดำเนินงานตามแผนงาน โครงการ และกิจกรรมของ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BC305E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หลักฐานเอกสารเกี่ยวกับโครงการหรือกิจกรรมที่เสริมสร้างศักยภาพในการตรวจสอบบัญชี การเบิกจ่ายงบประมาณ และการจัดซื้อจัดจ้าง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โครงการหรือกิจกรรมเกี่ยวกับการป้องกันและปราบปรามการแสวงหาผลประโยชน์เพื่อพวกพ้อง, </w:t>
      </w:r>
      <w:r w:rsidRPr="00733A0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 xml:space="preserve">   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หลักฐานเอกสารเกี่ยวกับการเปิดโอกาสให้หน่วยงานภาครัฐอื่น ภาคเอกชน ภาคประชาสังคม และภาคประชาชนโดยทั่วไปเข้ามามีส่วนร่วมในกระบวนการจัดซื้อจัดจ้างของ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BC305E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โครงการหรือกิจกรรมอำนวยความสะดวกในการเสียภาษีอากรและค่าธรรมเนียมของประชาชนให้แก่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BC305E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หลักฐานเอกสารเกี่ยวกับภาษีน้ำมัน</w:t>
      </w:r>
      <w:r w:rsidR="00733A0B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ภาษียาสูบ</w:t>
      </w:r>
      <w:r w:rsidR="00733A0B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 ค่าธรรมเนียมการเข้าพักโรงแรม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 เช่น บัญชีผู้เสียภาษีและค่าธรรมเนียม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 xml:space="preserve">6 </w:t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และ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 xml:space="preserve">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7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6E107A" w:rsidRPr="00733A0B" w:rsidRDefault="006E107A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</w:t>
      </w:r>
      <w:r w:rsidRPr="00733A0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การเผยแพร่ข้อมูลเกี่ยวกับรายได้ของ </w:t>
      </w:r>
      <w:proofErr w:type="spellStart"/>
      <w:r w:rsidRPr="00733A0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. และสถานะทางการเงินให้แก่ภาคประชาชน (ข้อ </w:t>
      </w:r>
      <w:r w:rsidRPr="00733A0B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733A0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color w:val="000000"/>
          <w:sz w:val="28"/>
          <w:szCs w:val="28"/>
        </w:rPr>
        <w:t>8</w:t>
      </w:r>
      <w:r w:rsidRPr="00733A0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หลักฐานเอกสารเกี่ยวกับการตั้งกระทู้ของสมาชิกสภา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เช่น สำเนารายงานการประชุมสภา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หลักฐานเอกสารเกี่ยวกับการเปิดโอกาสให้ประชาชนมีส่วนร่วมในกิจการสภาท้องถิ่น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หลักฐานเอกสารเกี่ยวกับข้อบัญญัติ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. นอกเหนือจากข้อบัญญัติงบประมาณรายจ่ายประจำปี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733A0B" w:rsidRPr="00733A0B" w:rsidRDefault="00733A0B" w:rsidP="00733A0B">
      <w:pPr>
        <w:tabs>
          <w:tab w:val="clear" w:pos="720"/>
          <w:tab w:val="clear" w:pos="1080"/>
        </w:tabs>
        <w:spacing w:line="216" w:lineRule="auto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lastRenderedPageBreak/>
        <w:t>หลักฐานเอกสารเกี่ยวกับ</w:t>
      </w:r>
      <w:bookmarkStart w:id="0" w:name="_GoBack"/>
      <w:bookmarkEnd w:id="0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ข้อบัญญัติ </w:t>
      </w:r>
      <w:proofErr w:type="spellStart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. นอกเหนือจากข้อบัญญัติงบประมาณรายจ่ายประจำปี ที่มาจากภาคประชาชน</w:t>
      </w:r>
      <w:r w:rsidR="00733A0B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br/>
      </w: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5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หลักฐานเกี่ยวกับวิธีการเผยแพร่และประชาสัมพันธ์ข้อมูลข่าวสารให้แก่ประชาชน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870CF1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หลักฐานเกี่ยวกับวิธีการรับเรื่องร้องเรียน ร้องทุกข์ของประชาชน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3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50349D" w:rsidRPr="00733A0B" w:rsidRDefault="0050349D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หลักฐานเกี่ยวกับความสำเร็จในการแก้ไขเรื่องร้องเรียนร้องทุกข์ของประชาชน (ข้อ 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6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733A0B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BC305E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CE605D" w:rsidRPr="00733A0B" w:rsidRDefault="00870CF1" w:rsidP="006002E9">
      <w:pPr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color w:val="000000" w:themeColor="text1"/>
          <w:spacing w:val="-4"/>
          <w:sz w:val="28"/>
          <w:szCs w:val="28"/>
        </w:rPr>
      </w:pPr>
      <w:r w:rsidRPr="00733A0B">
        <w:rPr>
          <w:rFonts w:ascii="TH Sarabun New" w:eastAsia="Angsana New" w:hAnsi="TH Sarabun New" w:cs="TH Sarabun New"/>
          <w:b/>
          <w:color w:val="000000" w:themeColor="text1"/>
          <w:spacing w:val="-4"/>
          <w:sz w:val="28"/>
          <w:szCs w:val="28"/>
          <w:cs/>
        </w:rPr>
        <w:t xml:space="preserve">หลักฐานเอกสารต่างๆ เกี่ยวกับโครงการที่โดดเด่นด้านความโปร่งใสและส่งเสริมการมีส่วนร่วมของประชาชน (หมวดที่ </w:t>
      </w:r>
      <w:r w:rsidRPr="00733A0B">
        <w:rPr>
          <w:rFonts w:ascii="TH Sarabun New" w:eastAsia="Angsana New" w:hAnsi="TH Sarabun New" w:cs="TH Sarabun New"/>
          <w:bCs/>
          <w:color w:val="000000" w:themeColor="text1"/>
          <w:spacing w:val="-4"/>
          <w:sz w:val="28"/>
          <w:szCs w:val="28"/>
        </w:rPr>
        <w:t>7</w:t>
      </w:r>
      <w:r w:rsidRPr="00BC305E">
        <w:rPr>
          <w:rFonts w:ascii="TH Sarabun New" w:eastAsia="Angsana New" w:hAnsi="TH Sarabun New" w:cs="TH Sarabun New"/>
          <w:b/>
          <w:color w:val="000000" w:themeColor="text1"/>
          <w:spacing w:val="-4"/>
          <w:sz w:val="28"/>
          <w:szCs w:val="28"/>
          <w:cs/>
        </w:rPr>
        <w:t xml:space="preserve">) </w:t>
      </w:r>
    </w:p>
    <w:sectPr w:rsidR="00CE605D" w:rsidRPr="00733A0B" w:rsidSect="00A91239">
      <w:footerReference w:type="even" r:id="rId15"/>
      <w:footerReference w:type="default" r:id="rId16"/>
      <w:footerReference w:type="first" r:id="rId17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44" w:rsidRDefault="00FF5044" w:rsidP="003C3C7B">
      <w:r>
        <w:separator/>
      </w:r>
    </w:p>
  </w:endnote>
  <w:endnote w:type="continuationSeparator" w:id="0">
    <w:p w:rsidR="00FF5044" w:rsidRDefault="00FF5044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612BB7" w:rsidRDefault="00612BB7" w:rsidP="00A91239">
        <w:pPr>
          <w:pStyle w:val="aa"/>
          <w:jc w:val="lef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69472D9" wp14:editId="4806DC27">
                  <wp:simplePos x="0" y="0"/>
                  <wp:positionH relativeFrom="column">
                    <wp:posOffset>-572135</wp:posOffset>
                  </wp:positionH>
                  <wp:positionV relativeFrom="paragraph">
                    <wp:posOffset>104140</wp:posOffset>
                  </wp:positionV>
                  <wp:extent cx="593179" cy="305584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179" cy="305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BB7" w:rsidRPr="00D10381" w:rsidRDefault="00612BB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496028" w:rsidRPr="00496028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lang w:val="th-TH"/>
                                </w:rPr>
                                <w:t>10</w: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45.05pt;margin-top:8.2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" filled="f" stroked="f">
                  <v:textbox inset="0,2.16pt,0,0">
                    <w:txbxContent>
                      <w:p w:rsidR="00612BB7" w:rsidRPr="00D10381" w:rsidRDefault="00612BB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begin"/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nstrText>PAGE   \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nstrText>MERGEFORMAT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separate"/>
                        </w:r>
                        <w:r w:rsidR="00496028" w:rsidRPr="00496028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lang w:val="th-TH"/>
                          </w:rPr>
                          <w:t>10</w: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612BB7" w:rsidRPr="009E0F2E" w:rsidRDefault="00612BB7" w:rsidP="00613573">
        <w:pPr>
          <w:spacing w:line="216" w:lineRule="auto"/>
          <w:ind w:left="-900" w:firstLine="900"/>
          <w:jc w:val="center"/>
          <w:rPr>
            <w:rFonts w:ascii="JasmineUPC" w:hAnsi="JasmineUPC" w:cs="JasmineUPC"/>
            <w:b/>
            <w:bCs/>
            <w:color w:val="FFC000"/>
            <w:sz w:val="26"/>
            <w:szCs w:val="26"/>
          </w:rPr>
        </w:pP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 w:rsidR="003170C9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ด้านความโปร่งใสและส่งเสริมการมีส่วนร่วมของประชาชน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980654219"/>
      <w:docPartObj>
        <w:docPartGallery w:val="Page Numbers (Bottom of Page)"/>
        <w:docPartUnique/>
      </w:docPartObj>
    </w:sdtPr>
    <w:sdtEndPr/>
    <w:sdtContent>
      <w:p w:rsidR="00612BB7" w:rsidRPr="009E0F2E" w:rsidRDefault="00612BB7" w:rsidP="009E0F2E">
        <w:pPr>
          <w:jc w:val="center"/>
          <w:rPr>
            <w:sz w:val="26"/>
            <w:szCs w:val="26"/>
          </w:rPr>
        </w:pPr>
        <w:r w:rsidRPr="009E0F2E">
          <w:rPr>
            <w:noProof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F76130E" wp14:editId="1FC5FFEA">
                  <wp:simplePos x="0" y="0"/>
                  <wp:positionH relativeFrom="column">
                    <wp:posOffset>5937885</wp:posOffset>
                  </wp:positionH>
                  <wp:positionV relativeFrom="paragraph">
                    <wp:posOffset>161925</wp:posOffset>
                  </wp:positionV>
                  <wp:extent cx="570233" cy="355036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3" cy="355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BB7" w:rsidRPr="00D10381" w:rsidRDefault="00612BB7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496028" w:rsidRPr="00496028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:lang w:val="th-TH"/>
                                </w:rPr>
                                <w:t>11</w:t>
                              </w:r>
                              <w:r w:rsidRPr="00D1038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67.55pt;margin-top:12.75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" filled="f" stroked="f">
                  <v:textbox inset="0,2.16pt,0,0">
                    <w:txbxContent>
                      <w:p w:rsidR="00612BB7" w:rsidRPr="00D10381" w:rsidRDefault="00612BB7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begin"/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nstrText>PAGE   \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nstrText>MERGEFORMAT</w:instrTex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separate"/>
                        </w:r>
                        <w:r w:rsidR="00496028" w:rsidRPr="00496028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:lang w:val="th-TH"/>
                          </w:rPr>
                          <w:t>11</w:t>
                        </w:r>
                        <w:r w:rsidRPr="00D10381">
                          <w:rPr>
                            <w:rFonts w:ascii="TH Niramit AS" w:hAnsi="TH Niramit AS" w:cs="TH Niramit AS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E0F2E">
          <w:rPr>
            <w:sz w:val="26"/>
            <w:szCs w:val="26"/>
            <w:cs/>
          </w:rPr>
          <w:t xml:space="preserve">                                    </w:t>
        </w:r>
        <w:r w:rsidRPr="009E0F2E">
          <w:rPr>
            <w:sz w:val="26"/>
            <w:szCs w:val="26"/>
          </w:rPr>
          <w:br/>
        </w:r>
        <w:r w:rsidRPr="009E0F2E">
          <w:rPr>
            <w:rFonts w:ascii="TH Niramit AS" w:hAnsi="TH Niramit AS" w:cs="TH Niramit AS"/>
            <w:sz w:val="26"/>
            <w:szCs w:val="26"/>
            <w:cs/>
          </w:rPr>
          <w:t>ใบสมัคร โครงการรางวัลพระปกเกล้า ประจำปี 256</w:t>
        </w:r>
        <w:r w:rsidR="003170C9">
          <w:rPr>
            <w:rFonts w:ascii="TH Niramit AS" w:hAnsi="TH Niramit AS" w:cs="TH Niramit AS" w:hint="cs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/>
            <w:sz w:val="26"/>
            <w:szCs w:val="26"/>
            <w:cs/>
          </w:rPr>
          <w:t xml:space="preserve"> “ด้านความโปร่งใสและส่งเสริมการมีส่วนร่วมของประชาชน</w:t>
        </w:r>
        <w:r w:rsidRPr="009E0F2E">
          <w:rPr>
            <w:rFonts w:ascii="TH Niramit AS" w:hAnsi="TH Niramit AS" w:cs="TH Niramit AS"/>
            <w:sz w:val="26"/>
            <w:szCs w:val="26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B7" w:rsidRPr="009E0F2E" w:rsidRDefault="00612BB7" w:rsidP="00613573">
    <w:pPr>
      <w:spacing w:line="216" w:lineRule="auto"/>
      <w:ind w:left="-900" w:firstLine="900"/>
      <w:jc w:val="center"/>
      <w:rPr>
        <w:rFonts w:ascii="TH Niramit AS" w:hAnsi="TH Niramit AS" w:cs="TH Niramit AS"/>
        <w:color w:val="404040" w:themeColor="text1" w:themeTint="BF"/>
        <w:sz w:val="26"/>
        <w:szCs w:val="26"/>
      </w:rPr>
    </w:pPr>
    <w:r w:rsidRPr="009E0F2E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92B05A" wp14:editId="6B843FA3">
              <wp:simplePos x="0" y="0"/>
              <wp:positionH relativeFrom="column">
                <wp:posOffset>6203950</wp:posOffset>
              </wp:positionH>
              <wp:positionV relativeFrom="paragraph">
                <wp:posOffset>130175</wp:posOffset>
              </wp:positionV>
              <wp:extent cx="593089" cy="305438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89" cy="30543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B7" w:rsidRPr="00D10381" w:rsidRDefault="00612BB7" w:rsidP="00DC2A8C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96028" w:rsidRPr="00496028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color w:val="000000" w:themeColor="text1"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D10381"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5pt;margin-top:10.25pt;width:46.7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" filled="f" stroked="f">
              <v:textbox inset="0,2.16pt,0,0">
                <w:txbxContent>
                  <w:p w:rsidR="00612BB7" w:rsidRPr="00D10381" w:rsidRDefault="00612BB7" w:rsidP="00DC2A8C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begin"/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PAGE   \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instrText>MERGEFORMAT</w:instrTex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separate"/>
                    </w:r>
                    <w:r w:rsidR="00496028" w:rsidRPr="00496028">
                      <w:rPr>
                        <w:rFonts w:ascii="TH Niramit AS" w:hAnsi="TH Niramit AS" w:cs="TH Niramit AS"/>
                        <w:b/>
                        <w:bCs/>
                        <w:noProof/>
                        <w:color w:val="000000" w:themeColor="text1"/>
                        <w:sz w:val="36"/>
                        <w:szCs w:val="36"/>
                        <w:lang w:val="th-TH"/>
                      </w:rPr>
                      <w:t>1</w:t>
                    </w:r>
                    <w:r w:rsidRPr="00D10381"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E0F2E">
      <w:rPr>
        <w:sz w:val="26"/>
        <w:szCs w:val="26"/>
      </w:rPr>
      <w:br/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 w:rsidR="003170C9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ด้านความโปร่งใสและส่งเสริมการมีส่วนร่วมของประชาชน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44" w:rsidRDefault="00FF5044" w:rsidP="003C3C7B">
      <w:r>
        <w:separator/>
      </w:r>
    </w:p>
  </w:footnote>
  <w:footnote w:type="continuationSeparator" w:id="0">
    <w:p w:rsidR="00FF5044" w:rsidRDefault="00FF5044" w:rsidP="003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9E3958"/>
    <w:multiLevelType w:val="hybridMultilevel"/>
    <w:tmpl w:val="305E05EC"/>
    <w:lvl w:ilvl="0" w:tplc="783E4B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373B"/>
    <w:multiLevelType w:val="hybridMultilevel"/>
    <w:tmpl w:val="24D42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0C41"/>
    <w:multiLevelType w:val="multilevel"/>
    <w:tmpl w:val="913C0F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6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04736"/>
    <w:rsid w:val="00050EE4"/>
    <w:rsid w:val="000577BF"/>
    <w:rsid w:val="00090371"/>
    <w:rsid w:val="000B5ECF"/>
    <w:rsid w:val="001127A6"/>
    <w:rsid w:val="0013556E"/>
    <w:rsid w:val="00174C7C"/>
    <w:rsid w:val="00195D61"/>
    <w:rsid w:val="001D322E"/>
    <w:rsid w:val="001E4486"/>
    <w:rsid w:val="001F60B0"/>
    <w:rsid w:val="00201E9B"/>
    <w:rsid w:val="002179F4"/>
    <w:rsid w:val="00241187"/>
    <w:rsid w:val="0026002E"/>
    <w:rsid w:val="00260733"/>
    <w:rsid w:val="0028092C"/>
    <w:rsid w:val="002902E3"/>
    <w:rsid w:val="002955F9"/>
    <w:rsid w:val="002C4297"/>
    <w:rsid w:val="002E0333"/>
    <w:rsid w:val="002F5C9E"/>
    <w:rsid w:val="002F7231"/>
    <w:rsid w:val="003170C9"/>
    <w:rsid w:val="00321ADB"/>
    <w:rsid w:val="00326F61"/>
    <w:rsid w:val="00332293"/>
    <w:rsid w:val="00342127"/>
    <w:rsid w:val="00347540"/>
    <w:rsid w:val="00354665"/>
    <w:rsid w:val="00382558"/>
    <w:rsid w:val="00382BB9"/>
    <w:rsid w:val="00392501"/>
    <w:rsid w:val="003C3C7B"/>
    <w:rsid w:val="003C57F9"/>
    <w:rsid w:val="003D4C9B"/>
    <w:rsid w:val="003E71C9"/>
    <w:rsid w:val="003F416A"/>
    <w:rsid w:val="00411ACE"/>
    <w:rsid w:val="00435D83"/>
    <w:rsid w:val="00441B0B"/>
    <w:rsid w:val="004771AB"/>
    <w:rsid w:val="00496028"/>
    <w:rsid w:val="0050349D"/>
    <w:rsid w:val="00506F7E"/>
    <w:rsid w:val="005224B7"/>
    <w:rsid w:val="005312AD"/>
    <w:rsid w:val="005367BB"/>
    <w:rsid w:val="00544FA2"/>
    <w:rsid w:val="00577472"/>
    <w:rsid w:val="00584F68"/>
    <w:rsid w:val="005867C4"/>
    <w:rsid w:val="00590B4C"/>
    <w:rsid w:val="005A2BF5"/>
    <w:rsid w:val="005B0E86"/>
    <w:rsid w:val="005B5C30"/>
    <w:rsid w:val="005C6E68"/>
    <w:rsid w:val="005D762A"/>
    <w:rsid w:val="005F3D31"/>
    <w:rsid w:val="006002E9"/>
    <w:rsid w:val="00612BB7"/>
    <w:rsid w:val="00613573"/>
    <w:rsid w:val="006265BA"/>
    <w:rsid w:val="006351BA"/>
    <w:rsid w:val="00642D03"/>
    <w:rsid w:val="00651AE9"/>
    <w:rsid w:val="0065356D"/>
    <w:rsid w:val="006629F9"/>
    <w:rsid w:val="006B1C6F"/>
    <w:rsid w:val="006B4DB3"/>
    <w:rsid w:val="006C126C"/>
    <w:rsid w:val="006E107A"/>
    <w:rsid w:val="006F5B44"/>
    <w:rsid w:val="006F7719"/>
    <w:rsid w:val="0070288A"/>
    <w:rsid w:val="00733A0B"/>
    <w:rsid w:val="007764DB"/>
    <w:rsid w:val="00781310"/>
    <w:rsid w:val="00792564"/>
    <w:rsid w:val="007962C5"/>
    <w:rsid w:val="007E3DA6"/>
    <w:rsid w:val="007F07A9"/>
    <w:rsid w:val="00804EED"/>
    <w:rsid w:val="00816202"/>
    <w:rsid w:val="00816E09"/>
    <w:rsid w:val="00841DF2"/>
    <w:rsid w:val="008435B5"/>
    <w:rsid w:val="00870CF1"/>
    <w:rsid w:val="00872659"/>
    <w:rsid w:val="008A1BA6"/>
    <w:rsid w:val="008D5239"/>
    <w:rsid w:val="00901853"/>
    <w:rsid w:val="00915604"/>
    <w:rsid w:val="0093777E"/>
    <w:rsid w:val="009670B2"/>
    <w:rsid w:val="00974EB4"/>
    <w:rsid w:val="00995489"/>
    <w:rsid w:val="0099668E"/>
    <w:rsid w:val="009B4BE7"/>
    <w:rsid w:val="009E0F2E"/>
    <w:rsid w:val="009F1193"/>
    <w:rsid w:val="009F265F"/>
    <w:rsid w:val="00A27107"/>
    <w:rsid w:val="00A57B7C"/>
    <w:rsid w:val="00A66ACA"/>
    <w:rsid w:val="00A75F97"/>
    <w:rsid w:val="00A844F2"/>
    <w:rsid w:val="00A91239"/>
    <w:rsid w:val="00A92C9F"/>
    <w:rsid w:val="00AB4357"/>
    <w:rsid w:val="00AD023F"/>
    <w:rsid w:val="00AD1781"/>
    <w:rsid w:val="00AD4385"/>
    <w:rsid w:val="00AE70B8"/>
    <w:rsid w:val="00B14462"/>
    <w:rsid w:val="00B33065"/>
    <w:rsid w:val="00B46B7C"/>
    <w:rsid w:val="00B65125"/>
    <w:rsid w:val="00B776D4"/>
    <w:rsid w:val="00B92ED6"/>
    <w:rsid w:val="00B945DD"/>
    <w:rsid w:val="00BA45EE"/>
    <w:rsid w:val="00BA5798"/>
    <w:rsid w:val="00BA6B1B"/>
    <w:rsid w:val="00BC305E"/>
    <w:rsid w:val="00C026BD"/>
    <w:rsid w:val="00C0362D"/>
    <w:rsid w:val="00C11E23"/>
    <w:rsid w:val="00C36645"/>
    <w:rsid w:val="00C42E20"/>
    <w:rsid w:val="00C6402E"/>
    <w:rsid w:val="00CA26D2"/>
    <w:rsid w:val="00CB1908"/>
    <w:rsid w:val="00CB1FB0"/>
    <w:rsid w:val="00CC39BB"/>
    <w:rsid w:val="00CD5C2B"/>
    <w:rsid w:val="00CE605D"/>
    <w:rsid w:val="00D02739"/>
    <w:rsid w:val="00D10381"/>
    <w:rsid w:val="00D11F3B"/>
    <w:rsid w:val="00D22BD6"/>
    <w:rsid w:val="00D377AE"/>
    <w:rsid w:val="00D4024B"/>
    <w:rsid w:val="00D502CF"/>
    <w:rsid w:val="00D554DC"/>
    <w:rsid w:val="00D579BC"/>
    <w:rsid w:val="00D6090F"/>
    <w:rsid w:val="00D61A89"/>
    <w:rsid w:val="00D8120E"/>
    <w:rsid w:val="00D82843"/>
    <w:rsid w:val="00DA3176"/>
    <w:rsid w:val="00DB4C22"/>
    <w:rsid w:val="00DC2A8C"/>
    <w:rsid w:val="00DD47D2"/>
    <w:rsid w:val="00DD5759"/>
    <w:rsid w:val="00DF6B50"/>
    <w:rsid w:val="00E0339F"/>
    <w:rsid w:val="00E07B58"/>
    <w:rsid w:val="00E1263D"/>
    <w:rsid w:val="00E14BBC"/>
    <w:rsid w:val="00E62F8B"/>
    <w:rsid w:val="00E8521B"/>
    <w:rsid w:val="00E85960"/>
    <w:rsid w:val="00E85AC6"/>
    <w:rsid w:val="00E96FE2"/>
    <w:rsid w:val="00EA3E28"/>
    <w:rsid w:val="00EB45B9"/>
    <w:rsid w:val="00EC5674"/>
    <w:rsid w:val="00ED57CB"/>
    <w:rsid w:val="00EE3033"/>
    <w:rsid w:val="00EE4228"/>
    <w:rsid w:val="00EE4B14"/>
    <w:rsid w:val="00EE782E"/>
    <w:rsid w:val="00F15863"/>
    <w:rsid w:val="00F21D44"/>
    <w:rsid w:val="00FA1026"/>
    <w:rsid w:val="00FA78CF"/>
    <w:rsid w:val="00FB337B"/>
    <w:rsid w:val="00FE144E"/>
    <w:rsid w:val="00FE1C82"/>
    <w:rsid w:val="00FE617E"/>
    <w:rsid w:val="00FF323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3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3825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3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382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i61.participatio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pi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yperlink" Target="http://www.kpi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571C-A71A-4F41-8371-173DBB92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3705</Words>
  <Characters>21125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15</cp:revision>
  <cp:lastPrinted>2018-03-27T12:45:00Z</cp:lastPrinted>
  <dcterms:created xsi:type="dcterms:W3CDTF">2017-01-31T05:40:00Z</dcterms:created>
  <dcterms:modified xsi:type="dcterms:W3CDTF">2018-03-29T04:59:00Z</dcterms:modified>
</cp:coreProperties>
</file>